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F6" w:rsidRDefault="00081147" w:rsidP="00081147">
      <w:pPr>
        <w:spacing w:after="0" w:line="408" w:lineRule="auto"/>
        <w:ind w:left="-851"/>
        <w:jc w:val="center"/>
        <w:rPr>
          <w:rFonts w:ascii="Times New Roman" w:hAnsi="Times New Roman" w:cs="Times New Roman"/>
          <w:color w:val="000000"/>
          <w:sz w:val="28"/>
          <w:szCs w:val="28"/>
          <w:lang w:val="ru-RU"/>
        </w:rPr>
      </w:pPr>
      <w:bookmarkStart w:id="0" w:name="block_12032786"/>
      <w:r w:rsidRPr="006E09EA">
        <w:rPr>
          <w:rFonts w:ascii="Times New Roman" w:hAnsi="Times New Roman" w:cs="Times New Roman"/>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67.5pt">
            <v:imagedata r:id="rId5" o:title="БИО9 001"/>
          </v:shape>
        </w:pict>
      </w:r>
    </w:p>
    <w:p w:rsidR="001A27F6" w:rsidRDefault="001A27F6" w:rsidP="00445C22">
      <w:pPr>
        <w:spacing w:after="0" w:line="264" w:lineRule="auto"/>
        <w:jc w:val="both"/>
        <w:rPr>
          <w:rFonts w:ascii="Times New Roman" w:hAnsi="Times New Roman" w:cs="Times New Roman"/>
          <w:color w:val="000000"/>
          <w:sz w:val="28"/>
          <w:szCs w:val="28"/>
          <w:lang w:val="ru-RU"/>
        </w:rPr>
      </w:pPr>
      <w:bookmarkStart w:id="1" w:name="block_12032787"/>
      <w:bookmarkEnd w:id="0"/>
    </w:p>
    <w:p w:rsidR="001A27F6" w:rsidRPr="004676C7" w:rsidRDefault="001A27F6" w:rsidP="004676C7">
      <w:pPr>
        <w:spacing w:after="0" w:line="408" w:lineRule="auto"/>
        <w:ind w:left="120"/>
        <w:jc w:val="center"/>
        <w:rPr>
          <w:rFonts w:ascii="Times New Roman" w:hAnsi="Times New Roman" w:cs="Times New Roman"/>
          <w:color w:val="000000"/>
          <w:sz w:val="24"/>
          <w:szCs w:val="24"/>
          <w:lang w:val="ru-RU"/>
        </w:rPr>
      </w:pPr>
      <w:r w:rsidRPr="001A7558">
        <w:rPr>
          <w:rFonts w:ascii="Times New Roman" w:hAnsi="Times New Roman" w:cs="Times New Roman"/>
          <w:b/>
          <w:bCs/>
          <w:color w:val="000000"/>
          <w:sz w:val="24"/>
          <w:szCs w:val="24"/>
          <w:lang w:val="ru-RU"/>
        </w:rPr>
        <w:lastRenderedPageBreak/>
        <w:t>ПОЯСНИТЕЛЬНАЯ ЗАПИСКА</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w:t>
      </w:r>
      <w:bookmarkStart w:id="2" w:name="BM3b562cd9_1b1f_4c62_99a2_3c330cdcc105"/>
      <w:r w:rsidRPr="001A7558">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1A7558">
        <w:rPr>
          <w:rFonts w:ascii="Times New Roman" w:hAnsi="Times New Roman" w:cs="Times New Roman"/>
          <w:color w:val="000000"/>
          <w:sz w:val="24"/>
          <w:szCs w:val="24"/>
          <w:lang w:val="ru-RU"/>
        </w:rPr>
        <w:t>‌‌</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27F6" w:rsidRPr="001A7558" w:rsidRDefault="001A27F6">
      <w:pPr>
        <w:rPr>
          <w:rFonts w:ascii="Times New Roman" w:hAnsi="Times New Roman" w:cs="Times New Roman"/>
          <w:sz w:val="24"/>
          <w:szCs w:val="24"/>
          <w:lang w:val="ru-RU"/>
        </w:rPr>
        <w:sectPr w:rsidR="001A27F6" w:rsidRPr="001A7558">
          <w:pgSz w:w="11906" w:h="16383"/>
          <w:pgMar w:top="1134" w:right="850" w:bottom="1134" w:left="1701" w:header="720" w:footer="720" w:gutter="0"/>
          <w:cols w:space="720"/>
        </w:sectPr>
      </w:pPr>
    </w:p>
    <w:p w:rsidR="001A27F6" w:rsidRPr="001A7558" w:rsidRDefault="001A27F6">
      <w:pPr>
        <w:spacing w:after="0" w:line="264" w:lineRule="auto"/>
        <w:ind w:left="120"/>
        <w:jc w:val="both"/>
        <w:rPr>
          <w:rFonts w:ascii="Times New Roman" w:hAnsi="Times New Roman" w:cs="Times New Roman"/>
          <w:sz w:val="24"/>
          <w:szCs w:val="24"/>
        </w:rPr>
      </w:pPr>
      <w:bookmarkStart w:id="3" w:name="block_12032789"/>
      <w:bookmarkEnd w:id="1"/>
      <w:r w:rsidRPr="001A7558">
        <w:rPr>
          <w:rFonts w:ascii="Times New Roman" w:hAnsi="Times New Roman" w:cs="Times New Roman"/>
          <w:b/>
          <w:bCs/>
          <w:color w:val="000000"/>
          <w:sz w:val="24"/>
          <w:szCs w:val="24"/>
        </w:rPr>
        <w:lastRenderedPageBreak/>
        <w:t>СОДЕРЖАНИЕ ОБУЧЕНИЯ</w:t>
      </w:r>
    </w:p>
    <w:p w:rsidR="001A27F6" w:rsidRPr="001A7558" w:rsidRDefault="001A27F6">
      <w:pPr>
        <w:spacing w:after="0" w:line="264" w:lineRule="auto"/>
        <w:ind w:left="120"/>
        <w:jc w:val="both"/>
        <w:rPr>
          <w:rFonts w:ascii="Times New Roman" w:hAnsi="Times New Roman" w:cs="Times New Roman"/>
          <w:sz w:val="24"/>
          <w:szCs w:val="24"/>
        </w:rPr>
      </w:pPr>
    </w:p>
    <w:p w:rsidR="001A27F6" w:rsidRPr="001A7558" w:rsidRDefault="001A27F6">
      <w:pPr>
        <w:spacing w:after="0" w:line="264" w:lineRule="auto"/>
        <w:ind w:left="120"/>
        <w:jc w:val="both"/>
        <w:rPr>
          <w:rFonts w:ascii="Times New Roman" w:hAnsi="Times New Roman" w:cs="Times New Roman"/>
          <w:sz w:val="24"/>
          <w:szCs w:val="24"/>
        </w:rPr>
      </w:pPr>
      <w:r w:rsidRPr="001A7558">
        <w:rPr>
          <w:rFonts w:ascii="Times New Roman" w:hAnsi="Times New Roman" w:cs="Times New Roman"/>
          <w:b/>
          <w:bCs/>
          <w:color w:val="000000"/>
          <w:sz w:val="24"/>
          <w:szCs w:val="24"/>
        </w:rPr>
        <w:t>5 КЛАСС</w:t>
      </w:r>
    </w:p>
    <w:p w:rsidR="001A27F6" w:rsidRPr="001A7558" w:rsidRDefault="001A27F6">
      <w:pPr>
        <w:numPr>
          <w:ilvl w:val="0"/>
          <w:numId w:val="1"/>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Биология – наука о живой природе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27F6" w:rsidRPr="001A7558" w:rsidRDefault="001A27F6">
      <w:pPr>
        <w:numPr>
          <w:ilvl w:val="0"/>
          <w:numId w:val="2"/>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Методы изучения живой природы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1A27F6" w:rsidRPr="001A7558" w:rsidRDefault="001A27F6">
      <w:pPr>
        <w:numPr>
          <w:ilvl w:val="0"/>
          <w:numId w:val="3"/>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Организмы – тела живой природы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A7558">
        <w:rPr>
          <w:rFonts w:ascii="Times New Roman" w:hAnsi="Times New Roman" w:cs="Times New Roman"/>
          <w:color w:val="FF0000"/>
          <w:sz w:val="24"/>
          <w:szCs w:val="24"/>
          <w:lang w:val="ru-RU"/>
        </w:rPr>
        <w:t xml:space="preserve"> </w:t>
      </w:r>
      <w:r w:rsidRPr="001A7558">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Ознакомление с принципами систематики организмов.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Наблюдение за потреблением воды растением.</w:t>
      </w:r>
    </w:p>
    <w:p w:rsidR="001A27F6" w:rsidRPr="001A7558" w:rsidRDefault="001A27F6">
      <w:pPr>
        <w:numPr>
          <w:ilvl w:val="0"/>
          <w:numId w:val="4"/>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Организмы и среда обитания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Растительный и животный мир родного края (краеведение).</w:t>
      </w:r>
    </w:p>
    <w:p w:rsidR="001A27F6" w:rsidRPr="001A7558" w:rsidRDefault="001A27F6">
      <w:pPr>
        <w:numPr>
          <w:ilvl w:val="0"/>
          <w:numId w:val="5"/>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Природные сообщества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сезонных явлений в жизни природных сообществ.</w:t>
      </w:r>
    </w:p>
    <w:p w:rsidR="001A27F6" w:rsidRPr="001A7558" w:rsidRDefault="001A27F6">
      <w:pPr>
        <w:numPr>
          <w:ilvl w:val="0"/>
          <w:numId w:val="6"/>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Живая природа и человек</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rPr>
      </w:pPr>
      <w:r w:rsidRPr="001A7558">
        <w:rPr>
          <w:rFonts w:ascii="Times New Roman" w:hAnsi="Times New Roman" w:cs="Times New Roman"/>
          <w:b/>
          <w:bCs/>
          <w:color w:val="000000"/>
          <w:sz w:val="24"/>
          <w:szCs w:val="24"/>
        </w:rPr>
        <w:t>6 КЛАСС</w:t>
      </w:r>
    </w:p>
    <w:p w:rsidR="001A27F6" w:rsidRPr="001A7558" w:rsidRDefault="001A27F6">
      <w:pPr>
        <w:numPr>
          <w:ilvl w:val="0"/>
          <w:numId w:val="7"/>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Растительный организм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Обнаружение неорганических и органических веществ в растении.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в природе с цветковыми растениями.</w:t>
      </w:r>
    </w:p>
    <w:p w:rsidR="001A27F6" w:rsidRPr="001A7558" w:rsidRDefault="001A27F6">
      <w:pPr>
        <w:numPr>
          <w:ilvl w:val="0"/>
          <w:numId w:val="8"/>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Строение и многообразие покрытосеменных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Строение семян. Состав и строение семян.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микропрепарата клеток корня.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строения корневища, клубня, луковицы.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цветков.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Ознакомление с различными типами соцветий.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семян двудольных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семян однодольных растений.</w:t>
      </w:r>
    </w:p>
    <w:p w:rsidR="001A27F6" w:rsidRPr="001A7558" w:rsidRDefault="001A27F6">
      <w:pPr>
        <w:numPr>
          <w:ilvl w:val="0"/>
          <w:numId w:val="9"/>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Жизнедеятельность растительного организма</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b/>
          <w:bCs/>
          <w:color w:val="000000"/>
          <w:sz w:val="24"/>
          <w:szCs w:val="24"/>
        </w:rPr>
        <w:t>Обмен веществ у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 xml:space="preserve">Питание растения.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Дыхание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Транспорт веществ в растении.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Рост и развитие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1A7558">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Наблюдение за ростом корня.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Наблюдение за ростом побега.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возраста дерева по спилу.</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Выявление передвижения воды и минеральных веществ по древесине.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роли рыхления для дыхания корней.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color w:val="000000"/>
          <w:sz w:val="24"/>
          <w:szCs w:val="24"/>
        </w:rPr>
        <w:t>Определение условий прорастания семян.</w:t>
      </w:r>
    </w:p>
    <w:p w:rsidR="001A27F6" w:rsidRPr="001A7558" w:rsidRDefault="001A27F6">
      <w:pPr>
        <w:spacing w:after="0" w:line="264" w:lineRule="auto"/>
        <w:ind w:left="120"/>
        <w:jc w:val="both"/>
        <w:rPr>
          <w:rFonts w:ascii="Times New Roman" w:hAnsi="Times New Roman" w:cs="Times New Roman"/>
          <w:sz w:val="24"/>
          <w:szCs w:val="24"/>
        </w:rPr>
      </w:pPr>
    </w:p>
    <w:p w:rsidR="001A27F6" w:rsidRPr="001A7558" w:rsidRDefault="001A27F6">
      <w:pPr>
        <w:spacing w:after="0" w:line="264" w:lineRule="auto"/>
        <w:ind w:left="120"/>
        <w:jc w:val="both"/>
        <w:rPr>
          <w:rFonts w:ascii="Times New Roman" w:hAnsi="Times New Roman" w:cs="Times New Roman"/>
          <w:sz w:val="24"/>
          <w:szCs w:val="24"/>
        </w:rPr>
      </w:pPr>
      <w:r w:rsidRPr="001A7558">
        <w:rPr>
          <w:rFonts w:ascii="Times New Roman" w:hAnsi="Times New Roman" w:cs="Times New Roman"/>
          <w:b/>
          <w:bCs/>
          <w:color w:val="000000"/>
          <w:sz w:val="24"/>
          <w:szCs w:val="24"/>
        </w:rPr>
        <w:t>7 КЛАСС</w:t>
      </w:r>
    </w:p>
    <w:p w:rsidR="001A27F6" w:rsidRPr="001A7558" w:rsidRDefault="001A27F6">
      <w:pPr>
        <w:numPr>
          <w:ilvl w:val="0"/>
          <w:numId w:val="10"/>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Систематические группы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1A7558">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внешнего строения мхов (на местных видах).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внешнего строения папоротника или хвоща.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Изучение внешнего строения покрытосеменных растений.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A27F6" w:rsidRPr="001A7558" w:rsidRDefault="001A27F6">
      <w:pPr>
        <w:numPr>
          <w:ilvl w:val="0"/>
          <w:numId w:val="11"/>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Развитие растительного мира на Земле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1A27F6" w:rsidRPr="001A7558" w:rsidRDefault="001A27F6">
      <w:pPr>
        <w:numPr>
          <w:ilvl w:val="0"/>
          <w:numId w:val="12"/>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color w:val="000000"/>
          <w:sz w:val="24"/>
          <w:szCs w:val="24"/>
        </w:rPr>
        <w:t>Растения в природных сообществах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1A7558">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A27F6" w:rsidRPr="001A7558" w:rsidRDefault="001A27F6">
      <w:pPr>
        <w:numPr>
          <w:ilvl w:val="0"/>
          <w:numId w:val="13"/>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Растения и человек</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Экскурсии или видеоэкскурсии.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Изучение сельскохозяйственных растений региона.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сорных растений региона.</w:t>
      </w:r>
    </w:p>
    <w:p w:rsidR="001A27F6" w:rsidRPr="001A7558" w:rsidRDefault="001A27F6">
      <w:pPr>
        <w:numPr>
          <w:ilvl w:val="0"/>
          <w:numId w:val="14"/>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Грибы. Лишайники. Бактерии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лишайников.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rPr>
      </w:pPr>
      <w:r w:rsidRPr="001A7558">
        <w:rPr>
          <w:rFonts w:ascii="Times New Roman" w:hAnsi="Times New Roman" w:cs="Times New Roman"/>
          <w:b/>
          <w:bCs/>
          <w:color w:val="000000"/>
          <w:sz w:val="24"/>
          <w:szCs w:val="24"/>
        </w:rPr>
        <w:t>8 КЛАСС</w:t>
      </w:r>
    </w:p>
    <w:p w:rsidR="001A27F6" w:rsidRPr="001A7558" w:rsidRDefault="001A27F6">
      <w:pPr>
        <w:numPr>
          <w:ilvl w:val="0"/>
          <w:numId w:val="15"/>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Животный организм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1A27F6" w:rsidRPr="001A7558" w:rsidRDefault="001A27F6">
      <w:pPr>
        <w:numPr>
          <w:ilvl w:val="0"/>
          <w:numId w:val="16"/>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Строение и жизнедеятельность организма животного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1A7558">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Ознакомление с органами опоры и движения у животных.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способов поглощения пищи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способов дыхания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с системами органов транспорта веществ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покровов тела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органов чувств у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Формирование условных рефлексов у аквариумных рыб.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яйца и развитие зародыша птицы (курицы).</w:t>
      </w:r>
    </w:p>
    <w:p w:rsidR="001A27F6" w:rsidRPr="001A7558" w:rsidRDefault="001A27F6">
      <w:pPr>
        <w:numPr>
          <w:ilvl w:val="0"/>
          <w:numId w:val="17"/>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Систематические группы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простейших (на готовых препаратах).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Многоклеточные животные. Кишечнополостные</w:t>
      </w:r>
      <w:r w:rsidRPr="001A7558">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Изготовление модели пресноводной гидры.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Плоские, круглые, кольчатые черви.</w:t>
      </w:r>
      <w:r w:rsidRPr="001A7558">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Членистоногие.</w:t>
      </w:r>
      <w:r w:rsidRPr="001A7558">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Ракообразные. Особенности строения и жизнедеятельности.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ракообразных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Моллюски</w:t>
      </w:r>
      <w:r w:rsidRPr="001A7558">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lastRenderedPageBreak/>
        <w:t>Хордовые.</w:t>
      </w:r>
      <w:r w:rsidRPr="001A7558">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Рыбы</w:t>
      </w:r>
      <w:r w:rsidRPr="001A7558">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Земноводные</w:t>
      </w:r>
      <w:r w:rsidRPr="001A7558">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Пресмыкающиеся</w:t>
      </w:r>
      <w:r w:rsidRPr="001A7558">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Птицы</w:t>
      </w:r>
      <w:r w:rsidRPr="001A7558">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особенностей скелета птицы.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Млекопитающие.</w:t>
      </w:r>
      <w:r w:rsidRPr="001A7558">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особенностей скелета млекопитающих.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особенностей зубной системы млекопитающих.</w:t>
      </w:r>
    </w:p>
    <w:p w:rsidR="001A27F6" w:rsidRPr="001A7558" w:rsidRDefault="001A27F6">
      <w:pPr>
        <w:numPr>
          <w:ilvl w:val="0"/>
          <w:numId w:val="18"/>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Развитие животного мира на Земле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ископаемых остатков вымерших животных.</w:t>
      </w:r>
    </w:p>
    <w:p w:rsidR="001A27F6" w:rsidRPr="001A7558" w:rsidRDefault="001A27F6">
      <w:pPr>
        <w:numPr>
          <w:ilvl w:val="0"/>
          <w:numId w:val="19"/>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Животные в природных сообществах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1A7558">
        <w:rPr>
          <w:rFonts w:ascii="Times New Roman" w:hAnsi="Times New Roman" w:cs="Times New Roman"/>
          <w:color w:val="000000"/>
          <w:sz w:val="24"/>
          <w:szCs w:val="24"/>
        </w:rPr>
        <w:t>Фауна.</w:t>
      </w:r>
    </w:p>
    <w:p w:rsidR="001A27F6" w:rsidRPr="001A7558" w:rsidRDefault="001A27F6">
      <w:pPr>
        <w:numPr>
          <w:ilvl w:val="0"/>
          <w:numId w:val="20"/>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Животные и человек</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A7558">
        <w:rPr>
          <w:rFonts w:ascii="Times New Roman" w:hAnsi="Times New Roman" w:cs="Times New Roman"/>
          <w:color w:val="000000"/>
          <w:sz w:val="24"/>
          <w:szCs w:val="24"/>
        </w:rPr>
        <w:t>Красная книга России. Меры сохранения животного мира.</w:t>
      </w:r>
    </w:p>
    <w:p w:rsidR="001A27F6" w:rsidRPr="001A7558" w:rsidRDefault="001A27F6">
      <w:pPr>
        <w:spacing w:after="0" w:line="264" w:lineRule="auto"/>
        <w:ind w:left="120"/>
        <w:jc w:val="both"/>
        <w:rPr>
          <w:rFonts w:ascii="Times New Roman" w:hAnsi="Times New Roman" w:cs="Times New Roman"/>
          <w:sz w:val="24"/>
          <w:szCs w:val="24"/>
        </w:rPr>
      </w:pPr>
    </w:p>
    <w:p w:rsidR="001A27F6" w:rsidRPr="001A7558" w:rsidRDefault="001A27F6">
      <w:pPr>
        <w:spacing w:after="0" w:line="264" w:lineRule="auto"/>
        <w:ind w:left="120"/>
        <w:jc w:val="both"/>
        <w:rPr>
          <w:rFonts w:ascii="Times New Roman" w:hAnsi="Times New Roman" w:cs="Times New Roman"/>
          <w:sz w:val="24"/>
          <w:szCs w:val="24"/>
        </w:rPr>
      </w:pPr>
      <w:r w:rsidRPr="001A7558">
        <w:rPr>
          <w:rFonts w:ascii="Times New Roman" w:hAnsi="Times New Roman" w:cs="Times New Roman"/>
          <w:b/>
          <w:bCs/>
          <w:color w:val="000000"/>
          <w:sz w:val="24"/>
          <w:szCs w:val="24"/>
        </w:rPr>
        <w:t>9 КЛАСС</w:t>
      </w:r>
    </w:p>
    <w:p w:rsidR="001A27F6" w:rsidRPr="001A7558" w:rsidRDefault="001A27F6">
      <w:pPr>
        <w:numPr>
          <w:ilvl w:val="0"/>
          <w:numId w:val="21"/>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Человек – биосоциальный вид</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1A7558">
        <w:rPr>
          <w:rFonts w:ascii="Times New Roman" w:hAnsi="Times New Roman" w:cs="Times New Roman"/>
          <w:color w:val="000000"/>
          <w:sz w:val="24"/>
          <w:szCs w:val="24"/>
        </w:rPr>
        <w:t>Человеческие расы.</w:t>
      </w:r>
    </w:p>
    <w:p w:rsidR="001A27F6" w:rsidRPr="001A7558" w:rsidRDefault="001A27F6">
      <w:pPr>
        <w:numPr>
          <w:ilvl w:val="0"/>
          <w:numId w:val="22"/>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Структура организма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Распознавание органов и систем органов человека (по таблицам).</w:t>
      </w:r>
    </w:p>
    <w:p w:rsidR="001A27F6" w:rsidRPr="001A7558" w:rsidRDefault="001A27F6">
      <w:pPr>
        <w:numPr>
          <w:ilvl w:val="0"/>
          <w:numId w:val="23"/>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Нейрогуморальная регуляция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головного мозга человека (по муляжам).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1A27F6" w:rsidRPr="001A7558" w:rsidRDefault="001A27F6">
      <w:pPr>
        <w:numPr>
          <w:ilvl w:val="0"/>
          <w:numId w:val="24"/>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Опора и движение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свойств кости.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Изучение строения костей (на муляжах).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Изучение строения позвонков (на муляжах).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гибкости позвоночника.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Измерение массы и роста своего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Выявление нарушения осанки.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признаков плоскостопия.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Оказание первой помощи при повреждении скелета и мышц.</w:t>
      </w:r>
    </w:p>
    <w:p w:rsidR="001A27F6" w:rsidRPr="001A7558" w:rsidRDefault="001A27F6">
      <w:pPr>
        <w:numPr>
          <w:ilvl w:val="0"/>
          <w:numId w:val="25"/>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Внутренняя среда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1A27F6" w:rsidRPr="001A7558" w:rsidRDefault="001A27F6">
      <w:pPr>
        <w:numPr>
          <w:ilvl w:val="0"/>
          <w:numId w:val="26"/>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Кровообращение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Измерение кровяного давления.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1A27F6" w:rsidRPr="001A7558" w:rsidRDefault="001A27F6">
      <w:pPr>
        <w:spacing w:after="0" w:line="264" w:lineRule="auto"/>
        <w:ind w:firstLine="600"/>
        <w:jc w:val="both"/>
        <w:rPr>
          <w:rFonts w:ascii="Times New Roman" w:hAnsi="Times New Roman" w:cs="Times New Roman"/>
          <w:sz w:val="24"/>
          <w:szCs w:val="24"/>
        </w:rPr>
      </w:pPr>
      <w:r w:rsidRPr="001A7558">
        <w:rPr>
          <w:rFonts w:ascii="Times New Roman" w:hAnsi="Times New Roman" w:cs="Times New Roman"/>
          <w:color w:val="000000"/>
          <w:sz w:val="24"/>
          <w:szCs w:val="24"/>
        </w:rPr>
        <w:t>Первая помощь при кровотечениях.</w:t>
      </w:r>
    </w:p>
    <w:p w:rsidR="001A27F6" w:rsidRPr="001A7558" w:rsidRDefault="001A27F6">
      <w:pPr>
        <w:numPr>
          <w:ilvl w:val="0"/>
          <w:numId w:val="27"/>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Дыхание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1A27F6" w:rsidRPr="001A7558" w:rsidRDefault="001A27F6">
      <w:pPr>
        <w:numPr>
          <w:ilvl w:val="0"/>
          <w:numId w:val="28"/>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Питание и пищеварение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1A7558">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действия ферментов слюны на крахмал.</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Наблюдение действия желудочного сока на белки.</w:t>
      </w:r>
    </w:p>
    <w:p w:rsidR="001A27F6" w:rsidRPr="001A7558" w:rsidRDefault="001A27F6">
      <w:pPr>
        <w:numPr>
          <w:ilvl w:val="0"/>
          <w:numId w:val="29"/>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Обмен веществ и превращение энергии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состава продуктов 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Составление меню в зависимости от калорийности пищи.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Способы сохранения витаминов в пищевых продуктах.</w:t>
      </w:r>
    </w:p>
    <w:p w:rsidR="001A27F6" w:rsidRPr="001A7558" w:rsidRDefault="001A27F6">
      <w:pPr>
        <w:numPr>
          <w:ilvl w:val="0"/>
          <w:numId w:val="30"/>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Кожа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Исследование с помощью лупы тыльной и ладонной стороны кисти.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жирности различных участков кожи лица.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Описание основных гигиенических требований к одежде и обуви.</w:t>
      </w:r>
    </w:p>
    <w:p w:rsidR="001A27F6" w:rsidRPr="001A7558" w:rsidRDefault="001A27F6">
      <w:pPr>
        <w:numPr>
          <w:ilvl w:val="0"/>
          <w:numId w:val="31"/>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Выделение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Определение местоположения почек (на муляже).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Описание мер профилактики болезней почек.</w:t>
      </w:r>
    </w:p>
    <w:p w:rsidR="001A27F6" w:rsidRPr="001A7558" w:rsidRDefault="001A27F6">
      <w:pPr>
        <w:numPr>
          <w:ilvl w:val="0"/>
          <w:numId w:val="32"/>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Размножение и развитие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1A7558">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1A27F6" w:rsidRPr="001A7558" w:rsidRDefault="001A27F6">
      <w:pPr>
        <w:numPr>
          <w:ilvl w:val="0"/>
          <w:numId w:val="33"/>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Органы чувств и сенсорные системы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остроты зрения у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органа зрения (на муляже и влажном препарате).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строения органа слуха (на муляже).</w:t>
      </w:r>
    </w:p>
    <w:p w:rsidR="001A27F6" w:rsidRPr="001A7558" w:rsidRDefault="001A27F6">
      <w:pPr>
        <w:numPr>
          <w:ilvl w:val="0"/>
          <w:numId w:val="34"/>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Поведение и психика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i/>
          <w:iCs/>
          <w:color w:val="000000"/>
          <w:sz w:val="24"/>
          <w:szCs w:val="24"/>
          <w:lang w:val="ru-RU"/>
        </w:rPr>
        <w:t>Лабораторные и практические работы.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Изучение кратковременной памяти.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Определение объёма механической и логической памяти.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Оценка сформированности навыков логического мышления.</w:t>
      </w:r>
    </w:p>
    <w:p w:rsidR="001A27F6" w:rsidRPr="001A7558" w:rsidRDefault="001A27F6">
      <w:pPr>
        <w:numPr>
          <w:ilvl w:val="0"/>
          <w:numId w:val="35"/>
        </w:numPr>
        <w:spacing w:after="0" w:line="264" w:lineRule="auto"/>
        <w:jc w:val="both"/>
        <w:rPr>
          <w:rFonts w:ascii="Times New Roman" w:hAnsi="Times New Roman" w:cs="Times New Roman"/>
          <w:sz w:val="24"/>
          <w:szCs w:val="24"/>
        </w:rPr>
      </w:pPr>
      <w:r w:rsidRPr="001A7558">
        <w:rPr>
          <w:rFonts w:ascii="Times New Roman" w:hAnsi="Times New Roman" w:cs="Times New Roman"/>
          <w:b/>
          <w:bCs/>
          <w:color w:val="000000"/>
          <w:sz w:val="24"/>
          <w:szCs w:val="24"/>
        </w:rPr>
        <w:t>Человек и окружающая среда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A27F6" w:rsidRPr="001A7558" w:rsidRDefault="001A27F6">
      <w:pPr>
        <w:rPr>
          <w:rFonts w:ascii="Times New Roman" w:hAnsi="Times New Roman" w:cs="Times New Roman"/>
          <w:sz w:val="24"/>
          <w:szCs w:val="24"/>
          <w:lang w:val="ru-RU"/>
        </w:rPr>
        <w:sectPr w:rsidR="001A27F6" w:rsidRPr="001A7558">
          <w:pgSz w:w="11906" w:h="16383"/>
          <w:pgMar w:top="1134" w:right="850" w:bottom="1134" w:left="1701" w:header="720" w:footer="720" w:gutter="0"/>
          <w:cols w:space="720"/>
        </w:sectPr>
      </w:pPr>
    </w:p>
    <w:p w:rsidR="001A27F6" w:rsidRPr="001A7558" w:rsidRDefault="001A27F6">
      <w:pPr>
        <w:spacing w:after="0" w:line="264" w:lineRule="auto"/>
        <w:ind w:left="120"/>
        <w:rPr>
          <w:rFonts w:ascii="Times New Roman" w:hAnsi="Times New Roman" w:cs="Times New Roman"/>
          <w:sz w:val="24"/>
          <w:szCs w:val="24"/>
          <w:lang w:val="ru-RU"/>
        </w:rPr>
      </w:pPr>
      <w:bookmarkStart w:id="5" w:name="block_12032788"/>
      <w:bookmarkEnd w:id="3"/>
      <w:r w:rsidRPr="001A7558">
        <w:rPr>
          <w:rFonts w:ascii="Times New Roman" w:eastAsia="Arial Unicode MS" w:hAnsi="Arial Unicode MS" w:cs="Arial Unicode MS" w:hint="eastAsia"/>
          <w:color w:val="000000"/>
          <w:sz w:val="24"/>
          <w:szCs w:val="24"/>
          <w:lang w:val="ru-RU"/>
        </w:rPr>
        <w:lastRenderedPageBreak/>
        <w:t>​</w:t>
      </w:r>
      <w:r w:rsidRPr="001A7558">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1A27F6" w:rsidRPr="001A7558" w:rsidRDefault="001A27F6">
      <w:pPr>
        <w:spacing w:after="0" w:line="264" w:lineRule="auto"/>
        <w:ind w:left="120"/>
        <w:rPr>
          <w:rFonts w:ascii="Times New Roman" w:hAnsi="Times New Roman" w:cs="Times New Roman"/>
          <w:sz w:val="24"/>
          <w:szCs w:val="24"/>
          <w:lang w:val="ru-RU"/>
        </w:rPr>
      </w:pPr>
      <w:r w:rsidRPr="001A7558">
        <w:rPr>
          <w:rFonts w:ascii="Times New Roman" w:eastAsia="Arial Unicode MS" w:hAnsi="Arial Unicode MS" w:cs="Arial Unicode MS" w:hint="eastAsia"/>
          <w:color w:val="000000"/>
          <w:sz w:val="24"/>
          <w:szCs w:val="24"/>
          <w:lang w:val="ru-RU"/>
        </w:rPr>
        <w:t>​</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ЛИЧНОСТНЫЕ РЕЗУЛЬТАТЫ</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Личностные результаты</w:t>
      </w:r>
      <w:r w:rsidRPr="001A7558">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 xml:space="preserve">1) гражданского воспитания: </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2) патриотического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3) духовно-нравственного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4) эстетического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5) физического воспитания, формирования культуры здоровья и эмоционального благополучия: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6) трудового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7) экологического воспитания: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осознание экологических проблем и путей их решения;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8) ценности научного познания: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9) адаптации обучающегося к изменяющимся условиям социальной и природной среды: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адекватная оценка изменяющихся условий;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МЕТАПРЕДМЕТНЫЕ РЕЗУЛЬТАТЫ</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Познавательные универсальные учебные действия</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1) базовые логические действия: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2) базовые исследовательские действия: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3) работа с информацией: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запоминать и систематизировать биологическую информацию.</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Коммуникативные универсальные учебные действия</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1</w:t>
      </w:r>
      <w:r w:rsidRPr="001A7558">
        <w:rPr>
          <w:rFonts w:ascii="Times New Roman" w:hAnsi="Times New Roman" w:cs="Times New Roman"/>
          <w:b/>
          <w:bCs/>
          <w:color w:val="000000"/>
          <w:sz w:val="24"/>
          <w:szCs w:val="24"/>
          <w:lang w:val="ru-RU"/>
        </w:rPr>
        <w:t>) общение: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выражать себя (свою точку зрения) в устных и письменных текстах;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2) совместная деятельность:</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Регулятивные универсальные учебные действия</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Самоорганизация: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делать выбор и брать ответственность за решение.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Самоконтроль, эмоциональный интеллект:</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способами самоконтроля, самомотивации и рефлексии;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давать оценку ситуации и предлагать план её изменения;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оценивать соответствие результата цели и условиям;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и анализировать причины эмоций;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регулировать способ выражения эмоций.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Принятие себя и других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осознанно относиться к другому человеку, его мнению;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признавать своё право на ошибку и такое же право другого;</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открытость себе и другим;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осознавать невозможность контролировать всё вокруг;</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left="120"/>
        <w:jc w:val="both"/>
        <w:rPr>
          <w:rFonts w:ascii="Times New Roman" w:hAnsi="Times New Roman" w:cs="Times New Roman"/>
          <w:sz w:val="24"/>
          <w:szCs w:val="24"/>
          <w:lang w:val="ru-RU"/>
        </w:rPr>
      </w:pPr>
      <w:r w:rsidRPr="001A7558">
        <w:rPr>
          <w:rFonts w:ascii="Times New Roman" w:hAnsi="Times New Roman" w:cs="Times New Roman"/>
          <w:b/>
          <w:bCs/>
          <w:color w:val="000000"/>
          <w:sz w:val="24"/>
          <w:szCs w:val="24"/>
          <w:lang w:val="ru-RU"/>
        </w:rPr>
        <w:t>ПРЕДМЕТНЫЕ РЕЗУЛЬТАТЫ</w:t>
      </w:r>
    </w:p>
    <w:p w:rsidR="001A27F6" w:rsidRPr="001A7558" w:rsidRDefault="001A27F6">
      <w:pPr>
        <w:spacing w:after="0" w:line="264" w:lineRule="auto"/>
        <w:ind w:left="120"/>
        <w:jc w:val="both"/>
        <w:rPr>
          <w:rFonts w:ascii="Times New Roman" w:hAnsi="Times New Roman" w:cs="Times New Roman"/>
          <w:sz w:val="24"/>
          <w:szCs w:val="24"/>
          <w:lang w:val="ru-RU"/>
        </w:rPr>
      </w:pP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A7558">
        <w:rPr>
          <w:rFonts w:ascii="Times New Roman" w:hAnsi="Times New Roman" w:cs="Times New Roman"/>
          <w:b/>
          <w:bCs/>
          <w:i/>
          <w:iCs/>
          <w:color w:val="000000"/>
          <w:sz w:val="24"/>
          <w:szCs w:val="24"/>
          <w:lang w:val="ru-RU"/>
        </w:rPr>
        <w:t>в 5 классе: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1A7558">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роль биологии в практической деятельности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A7558">
        <w:rPr>
          <w:rFonts w:ascii="Times New Roman" w:hAnsi="Times New Roman" w:cs="Times New Roman"/>
          <w:b/>
          <w:bCs/>
          <w:i/>
          <w:iCs/>
          <w:color w:val="000000"/>
          <w:sz w:val="24"/>
          <w:szCs w:val="24"/>
          <w:lang w:val="ru-RU"/>
        </w:rPr>
        <w:t>в 6 классе: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сравнивать растительные ткани и органы растений между собой;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классифицировать растения и их части по разным основаниям;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A7558">
        <w:rPr>
          <w:rFonts w:ascii="Times New Roman" w:hAnsi="Times New Roman" w:cs="Times New Roman"/>
          <w:b/>
          <w:bCs/>
          <w:i/>
          <w:iCs/>
          <w:color w:val="000000"/>
          <w:sz w:val="24"/>
          <w:szCs w:val="24"/>
          <w:lang w:val="ru-RU"/>
        </w:rPr>
        <w:t>в 7</w:t>
      </w:r>
      <w:r w:rsidRPr="001A7558">
        <w:rPr>
          <w:rFonts w:ascii="Times New Roman" w:hAnsi="Times New Roman" w:cs="Times New Roman"/>
          <w:b/>
          <w:bCs/>
          <w:color w:val="000000"/>
          <w:sz w:val="24"/>
          <w:szCs w:val="24"/>
          <w:lang w:val="ru-RU"/>
        </w:rPr>
        <w:t xml:space="preserve"> </w:t>
      </w:r>
      <w:r w:rsidRPr="001A7558">
        <w:rPr>
          <w:rFonts w:ascii="Times New Roman" w:hAnsi="Times New Roman" w:cs="Times New Roman"/>
          <w:b/>
          <w:bCs/>
          <w:i/>
          <w:iCs/>
          <w:color w:val="000000"/>
          <w:sz w:val="24"/>
          <w:szCs w:val="24"/>
          <w:lang w:val="ru-RU"/>
        </w:rPr>
        <w:t>классе</w:t>
      </w:r>
      <w:r w:rsidRPr="001A7558">
        <w:rPr>
          <w:rFonts w:ascii="Times New Roman" w:hAnsi="Times New Roman" w:cs="Times New Roman"/>
          <w:color w:val="000000"/>
          <w:sz w:val="24"/>
          <w:szCs w:val="24"/>
          <w:lang w:val="ru-RU"/>
        </w:rPr>
        <w:t>:</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A7558">
        <w:rPr>
          <w:rFonts w:ascii="Times New Roman" w:hAnsi="Times New Roman" w:cs="Times New Roman"/>
          <w:b/>
          <w:bCs/>
          <w:i/>
          <w:iCs/>
          <w:color w:val="000000"/>
          <w:sz w:val="24"/>
          <w:szCs w:val="24"/>
          <w:lang w:val="ru-RU"/>
        </w:rPr>
        <w:t>в 8 классе: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сравнивать животные ткани и органы животных между собой;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классифицировать животных на основании особенностей строения;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роль животных в природных сообществах;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A7558">
        <w:rPr>
          <w:rFonts w:ascii="Times New Roman" w:hAnsi="Times New Roman" w:cs="Times New Roman"/>
          <w:b/>
          <w:bCs/>
          <w:i/>
          <w:iCs/>
          <w:color w:val="000000"/>
          <w:sz w:val="24"/>
          <w:szCs w:val="24"/>
          <w:lang w:val="ru-RU"/>
        </w:rPr>
        <w:t>в 9 классе: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A27F6" w:rsidRPr="001A7558" w:rsidRDefault="001A27F6">
      <w:pPr>
        <w:spacing w:after="0" w:line="264" w:lineRule="auto"/>
        <w:ind w:firstLine="600"/>
        <w:jc w:val="both"/>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A27F6" w:rsidRPr="001A7558" w:rsidRDefault="001A27F6">
      <w:pPr>
        <w:rPr>
          <w:rFonts w:ascii="Times New Roman" w:hAnsi="Times New Roman" w:cs="Times New Roman"/>
          <w:sz w:val="24"/>
          <w:szCs w:val="24"/>
          <w:lang w:val="ru-RU"/>
        </w:rPr>
        <w:sectPr w:rsidR="001A27F6" w:rsidRPr="001A7558">
          <w:pgSz w:w="11906" w:h="16383"/>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bookmarkStart w:id="6" w:name="block_12032790"/>
      <w:bookmarkEnd w:id="5"/>
      <w:r w:rsidRPr="001A7558">
        <w:rPr>
          <w:rFonts w:ascii="Times New Roman" w:hAnsi="Times New Roman" w:cs="Times New Roman"/>
          <w:b/>
          <w:bCs/>
          <w:color w:val="000000"/>
          <w:sz w:val="24"/>
          <w:szCs w:val="24"/>
          <w:lang w:val="ru-RU"/>
        </w:rPr>
        <w:lastRenderedPageBreak/>
        <w:t xml:space="preserve"> </w:t>
      </w:r>
      <w:r w:rsidRPr="001A7558">
        <w:rPr>
          <w:rFonts w:ascii="Times New Roman" w:hAnsi="Times New Roman" w:cs="Times New Roman"/>
          <w:b/>
          <w:bCs/>
          <w:color w:val="000000"/>
          <w:sz w:val="24"/>
          <w:szCs w:val="24"/>
        </w:rPr>
        <w:t xml:space="preserve">ТЕМАТИЧЕСКОЕ ПЛАНИРОВАНИЕ </w:t>
      </w: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14"/>
        <w:gridCol w:w="4373"/>
        <w:gridCol w:w="1645"/>
        <w:gridCol w:w="1841"/>
        <w:gridCol w:w="1910"/>
        <w:gridCol w:w="3063"/>
      </w:tblGrid>
      <w:tr w:rsidR="001A27F6" w:rsidRPr="001A7558">
        <w:trPr>
          <w:trHeight w:val="144"/>
          <w:tblCellSpacing w:w="20" w:type="nil"/>
        </w:trPr>
        <w:tc>
          <w:tcPr>
            <w:tcW w:w="50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Наименование разделов и тем программы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2852"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105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78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86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4 </w:t>
            </w:r>
          </w:p>
        </w:tc>
        <w:tc>
          <w:tcPr>
            <w:tcW w:w="178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1A27F6" w:rsidRPr="00DA5731"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1A27F6" w:rsidRPr="004B74F1" w:rsidRDefault="00DA573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1A27F6" w:rsidRPr="001A7558">
              <w:rPr>
                <w:rFonts w:ascii="Times New Roman" w:hAnsi="Times New Roman" w:cs="Times New Roman"/>
                <w:color w:val="000000"/>
                <w:sz w:val="24"/>
                <w:szCs w:val="24"/>
              </w:rPr>
              <w:t xml:space="preserve"> </w:t>
            </w: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081147">
        <w:trPr>
          <w:trHeight w:val="144"/>
          <w:tblCellSpacing w:w="20" w:type="nil"/>
        </w:trPr>
        <w:tc>
          <w:tcPr>
            <w:tcW w:w="50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228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413368</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1A27F6" w:rsidRPr="001A7558" w:rsidRDefault="004B74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1A27F6" w:rsidRPr="001A7558">
              <w:rPr>
                <w:rFonts w:ascii="Times New Roman" w:hAnsi="Times New Roman" w:cs="Times New Roman"/>
                <w:color w:val="000000"/>
                <w:sz w:val="24"/>
                <w:szCs w:val="24"/>
              </w:rPr>
              <w:t xml:space="preserve"> </w:t>
            </w:r>
          </w:p>
        </w:tc>
        <w:tc>
          <w:tcPr>
            <w:tcW w:w="18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3063"/>
      </w:tblGrid>
      <w:tr w:rsidR="001A27F6" w:rsidRPr="001A7558">
        <w:trPr>
          <w:trHeight w:val="144"/>
          <w:tblCellSpacing w:w="20" w:type="nil"/>
        </w:trPr>
        <w:tc>
          <w:tcPr>
            <w:tcW w:w="45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Наименование разделов и тем программы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96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68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08114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1A27F6" w:rsidRPr="001A7558" w:rsidRDefault="004B74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4148</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08114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4148</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08114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4148</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08114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4148</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1A27F6" w:rsidRPr="001A7558" w:rsidRDefault="004B74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70"/>
        <w:gridCol w:w="1841"/>
        <w:gridCol w:w="1910"/>
        <w:gridCol w:w="3063"/>
      </w:tblGrid>
      <w:tr w:rsidR="001A27F6" w:rsidRPr="001A7558">
        <w:trPr>
          <w:trHeight w:val="144"/>
          <w:tblCellSpacing w:w="20" w:type="nil"/>
        </w:trPr>
        <w:tc>
          <w:tcPr>
            <w:tcW w:w="47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Наименование разделов и тем программы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2710"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999"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72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8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081147">
        <w:trPr>
          <w:trHeight w:val="144"/>
          <w:tblCellSpacing w:w="20" w:type="nil"/>
        </w:trPr>
        <w:tc>
          <w:tcPr>
            <w:tcW w:w="47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281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1A27F6" w:rsidRPr="001A7558">
              <w:rPr>
                <w:rFonts w:ascii="Times New Roman" w:hAnsi="Times New Roman" w:cs="Times New Roman"/>
                <w:color w:val="000000"/>
                <w:sz w:val="24"/>
                <w:szCs w:val="24"/>
              </w:rPr>
              <w:t xml:space="preserve"> </w:t>
            </w: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416720</w:t>
              </w:r>
            </w:hyperlink>
          </w:p>
        </w:tc>
      </w:tr>
      <w:tr w:rsidR="001A27F6" w:rsidRPr="00081147">
        <w:trPr>
          <w:trHeight w:val="144"/>
          <w:tblCellSpacing w:w="20" w:type="nil"/>
        </w:trPr>
        <w:tc>
          <w:tcPr>
            <w:tcW w:w="47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281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2 </w:t>
            </w:r>
          </w:p>
        </w:tc>
        <w:tc>
          <w:tcPr>
            <w:tcW w:w="172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416720</w:t>
              </w:r>
            </w:hyperlink>
          </w:p>
        </w:tc>
      </w:tr>
      <w:tr w:rsidR="001A27F6" w:rsidRPr="00081147">
        <w:trPr>
          <w:trHeight w:val="144"/>
          <w:tblCellSpacing w:w="20" w:type="nil"/>
        </w:trPr>
        <w:tc>
          <w:tcPr>
            <w:tcW w:w="47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281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416720</w:t>
              </w:r>
            </w:hyperlink>
          </w:p>
        </w:tc>
      </w:tr>
      <w:tr w:rsidR="001A27F6" w:rsidRPr="00081147">
        <w:trPr>
          <w:trHeight w:val="144"/>
          <w:tblCellSpacing w:w="20" w:type="nil"/>
        </w:trPr>
        <w:tc>
          <w:tcPr>
            <w:tcW w:w="47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281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416720</w:t>
              </w:r>
            </w:hyperlink>
          </w:p>
        </w:tc>
      </w:tr>
      <w:tr w:rsidR="001A27F6" w:rsidRPr="00081147">
        <w:trPr>
          <w:trHeight w:val="144"/>
          <w:tblCellSpacing w:w="20" w:type="nil"/>
        </w:trPr>
        <w:tc>
          <w:tcPr>
            <w:tcW w:w="47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281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416720</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1A27F6" w:rsidRPr="001A7558">
              <w:rPr>
                <w:rFonts w:ascii="Times New Roman" w:hAnsi="Times New Roman" w:cs="Times New Roman"/>
                <w:color w:val="000000"/>
                <w:sz w:val="24"/>
                <w:szCs w:val="24"/>
              </w:rPr>
              <w:t xml:space="preserve"> </w:t>
            </w:r>
          </w:p>
        </w:tc>
        <w:tc>
          <w:tcPr>
            <w:tcW w:w="1811"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3063"/>
      </w:tblGrid>
      <w:tr w:rsidR="001A27F6" w:rsidRPr="001A7558">
        <w:trPr>
          <w:trHeight w:val="144"/>
          <w:tblCellSpacing w:w="20" w:type="nil"/>
        </w:trPr>
        <w:tc>
          <w:tcPr>
            <w:tcW w:w="45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Наименование разделов и тем программы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96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68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Моллюски</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Хордовые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Рыбы</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Птицы</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4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4676C7">
        <w:trPr>
          <w:trHeight w:val="144"/>
          <w:tblCellSpacing w:w="20" w:type="nil"/>
        </w:trPr>
        <w:tc>
          <w:tcPr>
            <w:tcW w:w="45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3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418886</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1A27F6" w:rsidRPr="00DA5731" w:rsidRDefault="00DA573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44"/>
        <w:gridCol w:w="1841"/>
        <w:gridCol w:w="1910"/>
        <w:gridCol w:w="3023"/>
      </w:tblGrid>
      <w:tr w:rsidR="001A27F6" w:rsidRPr="001A7558">
        <w:trPr>
          <w:trHeight w:val="144"/>
          <w:tblCellSpacing w:w="20" w:type="nil"/>
        </w:trPr>
        <w:tc>
          <w:tcPr>
            <w:tcW w:w="46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Наименование разделов и тем программы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2662"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98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70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Дыхание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8</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4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Кожа</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4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Выделение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5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1A27F6" w:rsidRPr="00DA5731"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4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299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aa</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c</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1A27F6" w:rsidRPr="001A755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1A27F6" w:rsidRPr="00C35CF8" w:rsidRDefault="00C35CF8">
            <w:pPr>
              <w:rPr>
                <w:rFonts w:ascii="Times New Roman" w:hAnsi="Times New Roman" w:cs="Times New Roman"/>
                <w:sz w:val="24"/>
                <w:szCs w:val="24"/>
                <w:lang w:val="ru-RU"/>
              </w:rPr>
            </w:pPr>
            <w:r>
              <w:rPr>
                <w:rFonts w:ascii="Times New Roman" w:hAnsi="Times New Roman" w:cs="Times New Roman"/>
                <w:sz w:val="24"/>
                <w:szCs w:val="24"/>
                <w:lang w:val="ru-RU"/>
              </w:rPr>
              <w:t xml:space="preserve">              15</w:t>
            </w: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bookmarkStart w:id="7" w:name="block_12032784"/>
      <w:bookmarkEnd w:id="6"/>
      <w:r w:rsidRPr="001A7558">
        <w:rPr>
          <w:rFonts w:ascii="Times New Roman" w:hAnsi="Times New Roman" w:cs="Times New Roman"/>
          <w:b/>
          <w:bCs/>
          <w:color w:val="000000"/>
          <w:sz w:val="24"/>
          <w:szCs w:val="24"/>
        </w:rPr>
        <w:lastRenderedPageBreak/>
        <w:t xml:space="preserve"> ПОУРОЧНОЕ ПЛАНИРОВАНИЕ </w:t>
      </w: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0"/>
        <w:gridCol w:w="3867"/>
        <w:gridCol w:w="1178"/>
        <w:gridCol w:w="1841"/>
        <w:gridCol w:w="1910"/>
        <w:gridCol w:w="1347"/>
        <w:gridCol w:w="3103"/>
      </w:tblGrid>
      <w:tr w:rsidR="001A27F6" w:rsidRPr="001A7558">
        <w:trPr>
          <w:trHeight w:val="144"/>
          <w:tblCellSpacing w:w="20" w:type="nil"/>
        </w:trPr>
        <w:tc>
          <w:tcPr>
            <w:tcW w:w="37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Тема урока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Дата изучения </w:t>
            </w:r>
          </w:p>
          <w:p w:rsidR="001A27F6" w:rsidRPr="001A7558" w:rsidRDefault="001A27F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83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529"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cca</w:t>
              </w:r>
              <w:r w:rsidRPr="001A7558">
                <w:rPr>
                  <w:rFonts w:ascii="Times New Roman" w:hAnsi="Times New Roman" w:cs="Times New Roman"/>
                  <w:color w:val="0000FF"/>
                  <w:sz w:val="24"/>
                  <w:szCs w:val="24"/>
                  <w:u w:val="single"/>
                  <w:lang w:val="ru-RU"/>
                </w:rPr>
                <w:t>60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ccc</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ccc</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ccf</w:t>
              </w:r>
              <w:r w:rsidRPr="001A7558">
                <w:rPr>
                  <w:rFonts w:ascii="Times New Roman" w:hAnsi="Times New Roman" w:cs="Times New Roman"/>
                  <w:color w:val="0000FF"/>
                  <w:sz w:val="24"/>
                  <w:szCs w:val="24"/>
                  <w:u w:val="single"/>
                  <w:lang w:val="ru-RU"/>
                </w:rPr>
                <w:t>56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5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DA5731"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ce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sidRPr="001A7558">
              <w:rPr>
                <w:rFonts w:ascii="Times New Roman" w:hAnsi="Times New Roman" w:cs="Times New Roman"/>
                <w:color w:val="000000"/>
                <w:sz w:val="24"/>
                <w:szCs w:val="24"/>
                <w:lang w:val="ru-RU"/>
              </w:rPr>
              <w:lastRenderedPageBreak/>
              <w:t>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w:t>
              </w:r>
              <w:r w:rsidRPr="001A7558">
                <w:rPr>
                  <w:rFonts w:ascii="Times New Roman" w:hAnsi="Times New Roman" w:cs="Times New Roman"/>
                  <w:color w:val="0000FF"/>
                  <w:sz w:val="24"/>
                  <w:szCs w:val="24"/>
                  <w:u w:val="single"/>
                  <w:lang w:val="ru-RU"/>
                </w:rPr>
                <w:t>65</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4D4BCC"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w:t>
              </w:r>
              <w:r w:rsidRPr="001A7558">
                <w:rPr>
                  <w:rFonts w:ascii="Times New Roman" w:hAnsi="Times New Roman" w:cs="Times New Roman"/>
                  <w:color w:val="0000FF"/>
                  <w:sz w:val="24"/>
                  <w:szCs w:val="24"/>
                  <w:u w:val="single"/>
                  <w:lang w:val="ru-RU"/>
                </w:rPr>
                <w:t>866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cdb</w:t>
              </w:r>
              <w:r w:rsidRPr="001A7558">
                <w:rPr>
                  <w:rFonts w:ascii="Times New Roman" w:hAnsi="Times New Roman" w:cs="Times New Roman"/>
                  <w:color w:val="0000FF"/>
                  <w:sz w:val="24"/>
                  <w:szCs w:val="24"/>
                  <w:u w:val="single"/>
                  <w:lang w:val="ru-RU"/>
                </w:rPr>
                <w:t>36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de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cddde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w:t>
              </w:r>
              <w:r w:rsidRPr="001A7558">
                <w:rPr>
                  <w:rFonts w:ascii="Times New Roman" w:hAnsi="Times New Roman" w:cs="Times New Roman"/>
                  <w:color w:val="0000FF"/>
                  <w:sz w:val="24"/>
                  <w:szCs w:val="24"/>
                  <w:u w:val="single"/>
                  <w:lang w:val="ru-RU"/>
                </w:rPr>
                <w:t>568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Свойства живых организмов. </w:t>
            </w:r>
            <w:r w:rsidRPr="001A7558">
              <w:rPr>
                <w:rFonts w:ascii="Times New Roman" w:hAnsi="Times New Roman" w:cs="Times New Roman"/>
                <w:color w:val="000000"/>
                <w:sz w:val="24"/>
                <w:szCs w:val="24"/>
                <w:lang w:val="ru-RU"/>
              </w:rPr>
              <w:lastRenderedPageBreak/>
              <w:t>Лабораторная работа «Наблюдение за потреблением воды растением»</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w:t>
              </w:r>
              <w:r w:rsidRPr="001A7558">
                <w:rPr>
                  <w:rFonts w:ascii="Times New Roman" w:hAnsi="Times New Roman" w:cs="Times New Roman"/>
                  <w:color w:val="0000FF"/>
                  <w:sz w:val="24"/>
                  <w:szCs w:val="24"/>
                  <w:u w:val="single"/>
                  <w:lang w:val="ru-RU"/>
                </w:rPr>
                <w:t>73</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ec</w:t>
              </w:r>
            </w:hyperlink>
          </w:p>
        </w:tc>
      </w:tr>
      <w:tr w:rsidR="001A27F6" w:rsidRPr="001A7558">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DA5731" w:rsidRDefault="00DA573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6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ec</w:t>
              </w:r>
            </w:hyperlink>
          </w:p>
        </w:tc>
      </w:tr>
      <w:tr w:rsidR="001A27F6" w:rsidRPr="001A7558">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cea</w:t>
              </w:r>
              <w:r w:rsidRPr="001A7558">
                <w:rPr>
                  <w:rFonts w:ascii="Times New Roman" w:hAnsi="Times New Roman" w:cs="Times New Roman"/>
                  <w:color w:val="0000FF"/>
                  <w:sz w:val="24"/>
                  <w:szCs w:val="24"/>
                  <w:u w:val="single"/>
                  <w:lang w:val="ru-RU"/>
                </w:rPr>
                <w:t>68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cec</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cedba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w:t>
              </w:r>
              <w:r w:rsidRPr="001A7558">
                <w:rPr>
                  <w:rFonts w:ascii="Times New Roman" w:hAnsi="Times New Roman" w:cs="Times New Roman"/>
                  <w:color w:val="0000FF"/>
                  <w:sz w:val="24"/>
                  <w:szCs w:val="24"/>
                  <w:u w:val="single"/>
                  <w:lang w:val="ru-RU"/>
                </w:rPr>
                <w:t>684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w:t>
              </w:r>
              <w:r w:rsidRPr="001A7558">
                <w:rPr>
                  <w:rFonts w:ascii="Times New Roman" w:hAnsi="Times New Roman" w:cs="Times New Roman"/>
                  <w:color w:val="0000FF"/>
                  <w:sz w:val="24"/>
                  <w:szCs w:val="24"/>
                  <w:u w:val="single"/>
                  <w:lang w:val="ru-RU"/>
                </w:rPr>
                <w:t>508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w:t>
              </w:r>
              <w:r w:rsidRPr="001A7558">
                <w:rPr>
                  <w:rFonts w:ascii="Times New Roman" w:hAnsi="Times New Roman" w:cs="Times New Roman"/>
                  <w:color w:val="0000FF"/>
                  <w:sz w:val="24"/>
                  <w:szCs w:val="24"/>
                  <w:u w:val="single"/>
                  <w:lang w:val="ru-RU"/>
                </w:rPr>
                <w:t>684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w:t>
              </w:r>
              <w:r w:rsidRPr="001A7558">
                <w:rPr>
                  <w:rFonts w:ascii="Times New Roman" w:hAnsi="Times New Roman" w:cs="Times New Roman"/>
                  <w:color w:val="0000FF"/>
                  <w:sz w:val="24"/>
                  <w:szCs w:val="24"/>
                  <w:u w:val="single"/>
                  <w:lang w:val="ru-RU"/>
                </w:rPr>
                <w:t>684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cfb</w:t>
              </w:r>
              <w:r w:rsidRPr="001A7558">
                <w:rPr>
                  <w:rFonts w:ascii="Times New Roman" w:hAnsi="Times New Roman" w:cs="Times New Roman"/>
                  <w:color w:val="0000FF"/>
                  <w:sz w:val="24"/>
                  <w:szCs w:val="24"/>
                  <w:u w:val="single"/>
                  <w:lang w:val="ru-RU"/>
                </w:rPr>
                <w:t>20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7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DA5731" w:rsidRDefault="00DA573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6C521B" w:rsidRDefault="006C521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cfeea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A27F6" w:rsidRPr="001A7558">
              <w:rPr>
                <w:rFonts w:ascii="Times New Roman" w:hAnsi="Times New Roman" w:cs="Times New Roman"/>
                <w:color w:val="000000"/>
                <w:sz w:val="24"/>
                <w:szCs w:val="24"/>
              </w:rPr>
              <w:t xml:space="preserve"> </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0340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0340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064</w:t>
              </w:r>
              <w:r w:rsidRPr="001A7558">
                <w:rPr>
                  <w:rFonts w:ascii="Times New Roman" w:hAnsi="Times New Roman" w:cs="Times New Roman"/>
                  <w:color w:val="0000FF"/>
                  <w:sz w:val="24"/>
                  <w:szCs w:val="24"/>
                  <w:u w:val="single"/>
                </w:rPr>
                <w:t>c</w:t>
              </w:r>
            </w:hyperlink>
          </w:p>
        </w:tc>
      </w:tr>
      <w:tr w:rsidR="001A27F6" w:rsidRPr="001A7558">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1A27F6" w:rsidRPr="001A7558" w:rsidRDefault="00DA57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1A27F6" w:rsidRPr="001A7558">
              <w:rPr>
                <w:rFonts w:ascii="Times New Roman" w:hAnsi="Times New Roman" w:cs="Times New Roman"/>
                <w:color w:val="000000"/>
                <w:sz w:val="24"/>
                <w:szCs w:val="24"/>
              </w:rPr>
              <w:t xml:space="preserve"> </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3501"/>
        <w:gridCol w:w="1091"/>
        <w:gridCol w:w="1841"/>
        <w:gridCol w:w="1910"/>
        <w:gridCol w:w="1347"/>
        <w:gridCol w:w="3643"/>
      </w:tblGrid>
      <w:tr w:rsidR="001A27F6" w:rsidRPr="001A7558">
        <w:trPr>
          <w:trHeight w:val="144"/>
          <w:tblCellSpacing w:w="20" w:type="nil"/>
        </w:trPr>
        <w:tc>
          <w:tcPr>
            <w:tcW w:w="36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Тема урока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Дата изучения </w:t>
            </w:r>
          </w:p>
          <w:p w:rsidR="001A27F6" w:rsidRPr="001A7558" w:rsidRDefault="001A27F6">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81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50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af</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82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fde</w:t>
              </w:r>
            </w:hyperlink>
          </w:p>
        </w:tc>
      </w:tr>
      <w:tr w:rsidR="001A27F6" w:rsidRPr="001A7558">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Растительные ткани, их функции. Лабораторная работа «Изучение строения </w:t>
            </w:r>
            <w:r w:rsidRPr="001A7558">
              <w:rPr>
                <w:rFonts w:ascii="Times New Roman" w:hAnsi="Times New Roman" w:cs="Times New Roman"/>
                <w:color w:val="000000"/>
                <w:sz w:val="24"/>
                <w:szCs w:val="24"/>
                <w:lang w:val="ru-RU"/>
              </w:rPr>
              <w:lastRenderedPageBreak/>
              <w:t>растительных тканей (использование микропрепаратов)»</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115</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8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12</w:t>
              </w:r>
              <w:r w:rsidRPr="001A7558">
                <w:rPr>
                  <w:rFonts w:ascii="Times New Roman" w:hAnsi="Times New Roman" w:cs="Times New Roman"/>
                  <w:color w:val="0000FF"/>
                  <w:sz w:val="24"/>
                  <w:szCs w:val="24"/>
                  <w:u w:val="single"/>
                </w:rPr>
                <w:t>ae</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cca</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1A7558">
              <w:rPr>
                <w:rFonts w:ascii="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1402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F447F"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197</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F447F"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90</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F447F"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28</w:t>
              </w:r>
              <w:r w:rsidRPr="001A7558">
                <w:rPr>
                  <w:rFonts w:ascii="Times New Roman" w:hAnsi="Times New Roman" w:cs="Times New Roman"/>
                  <w:color w:val="0000FF"/>
                  <w:sz w:val="24"/>
                  <w:szCs w:val="24"/>
                  <w:u w:val="single"/>
                </w:rPr>
                <w:t>ca</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F447F"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98</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F447F"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08</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3842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Соцветия. Лабораторная работа «Ознакомление с различными типами </w:t>
            </w:r>
            <w:r w:rsidRPr="001A7558">
              <w:rPr>
                <w:rFonts w:ascii="Times New Roman" w:hAnsi="Times New Roman" w:cs="Times New Roman"/>
                <w:color w:val="000000"/>
                <w:sz w:val="24"/>
                <w:szCs w:val="24"/>
                <w:lang w:val="ru-RU"/>
              </w:rPr>
              <w:lastRenderedPageBreak/>
              <w:t>соцветий»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3842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Плоды</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9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19</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20</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2550</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21</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2" w:history="1">
              <w:r w:rsidRPr="00570E24">
                <w:rPr>
                  <w:rStyle w:val="ab"/>
                  <w:rFonts w:ascii="Times New Roman" w:hAnsi="Times New Roman" w:cs="Times New Roman"/>
                  <w:sz w:val="24"/>
                  <w:szCs w:val="24"/>
                </w:rPr>
                <w:t>https</w:t>
              </w:r>
              <w:r w:rsidRPr="00570E24">
                <w:rPr>
                  <w:rStyle w:val="ab"/>
                  <w:rFonts w:ascii="Times New Roman" w:hAnsi="Times New Roman" w:cs="Times New Roman"/>
                  <w:sz w:val="24"/>
                  <w:szCs w:val="24"/>
                  <w:lang w:val="ru-RU"/>
                </w:rPr>
                <w:t>://</w:t>
              </w:r>
              <w:r w:rsidRPr="00570E24">
                <w:rPr>
                  <w:rStyle w:val="ab"/>
                  <w:rFonts w:ascii="Times New Roman" w:hAnsi="Times New Roman" w:cs="Times New Roman"/>
                  <w:sz w:val="24"/>
                  <w:szCs w:val="24"/>
                </w:rPr>
                <w:t>m</w:t>
              </w:r>
              <w:r w:rsidRPr="00570E24">
                <w:rPr>
                  <w:rStyle w:val="ab"/>
                  <w:rFonts w:ascii="Times New Roman" w:hAnsi="Times New Roman" w:cs="Times New Roman"/>
                  <w:sz w:val="24"/>
                  <w:szCs w:val="24"/>
                  <w:lang w:val="ru-RU"/>
                </w:rPr>
                <w:t>.</w:t>
              </w:r>
              <w:r w:rsidRPr="00570E24">
                <w:rPr>
                  <w:rStyle w:val="ab"/>
                  <w:rFonts w:ascii="Times New Roman" w:hAnsi="Times New Roman" w:cs="Times New Roman"/>
                  <w:sz w:val="24"/>
                  <w:szCs w:val="24"/>
                </w:rPr>
                <w:t>edsoo</w:t>
              </w:r>
              <w:r w:rsidRPr="00570E24">
                <w:rPr>
                  <w:rStyle w:val="ab"/>
                  <w:rFonts w:ascii="Times New Roman" w:hAnsi="Times New Roman" w:cs="Times New Roman"/>
                  <w:sz w:val="24"/>
                  <w:szCs w:val="24"/>
                  <w:lang w:val="ru-RU"/>
                </w:rPr>
                <w:t>.</w:t>
              </w:r>
              <w:r w:rsidRPr="00570E24">
                <w:rPr>
                  <w:rStyle w:val="ab"/>
                  <w:rFonts w:ascii="Times New Roman" w:hAnsi="Times New Roman" w:cs="Times New Roman"/>
                  <w:sz w:val="24"/>
                  <w:szCs w:val="24"/>
                </w:rPr>
                <w:t>ru</w:t>
              </w:r>
              <w:r w:rsidRPr="00570E24">
                <w:rPr>
                  <w:rStyle w:val="ab"/>
                  <w:rFonts w:ascii="Times New Roman" w:hAnsi="Times New Roman" w:cs="Times New Roman"/>
                  <w:sz w:val="24"/>
                  <w:szCs w:val="24"/>
                  <w:lang w:val="ru-RU"/>
                </w:rPr>
                <w:t>/863</w:t>
              </w:r>
              <w:r w:rsidRPr="00570E24">
                <w:rPr>
                  <w:rStyle w:val="ab"/>
                  <w:rFonts w:ascii="Times New Roman" w:hAnsi="Times New Roman" w:cs="Times New Roman"/>
                  <w:sz w:val="24"/>
                  <w:szCs w:val="24"/>
                </w:rPr>
                <w:t>d</w:t>
              </w:r>
              <w:r w:rsidRPr="00570E24">
                <w:rPr>
                  <w:rStyle w:val="ab"/>
                  <w:rFonts w:ascii="Times New Roman" w:hAnsi="Times New Roman" w:cs="Times New Roman"/>
                  <w:sz w:val="24"/>
                  <w:szCs w:val="24"/>
                  <w:lang w:val="ru-RU"/>
                </w:rPr>
                <w:t>1</w:t>
              </w:r>
              <w:r w:rsidRPr="00570E24">
                <w:rPr>
                  <w:rStyle w:val="ab"/>
                  <w:rFonts w:ascii="Times New Roman" w:hAnsi="Times New Roman" w:cs="Times New Roman"/>
                  <w:sz w:val="24"/>
                  <w:szCs w:val="24"/>
                </w:rPr>
                <w:t>b</w:t>
              </w:r>
              <w:r w:rsidRPr="00570E24">
                <w:rPr>
                  <w:rStyle w:val="ab"/>
                  <w:rFonts w:ascii="Times New Roman" w:hAnsi="Times New Roman" w:cs="Times New Roman"/>
                  <w:sz w:val="24"/>
                  <w:szCs w:val="24"/>
                  <w:lang w:val="ru-RU"/>
                </w:rPr>
                <w:t>07.0200</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22</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2028</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23</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8132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2028</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24</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21</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25</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2320</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26</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08</w:t>
              </w:r>
            </w:hyperlink>
          </w:p>
        </w:tc>
      </w:tr>
      <w:tr w:rsidR="001A27F6" w:rsidRPr="001A7558">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27</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 xml:space="preserve">Выделение у растений. </w:t>
            </w:r>
            <w:r w:rsidRPr="001A7558">
              <w:rPr>
                <w:rFonts w:ascii="Times New Roman" w:hAnsi="Times New Roman" w:cs="Times New Roman"/>
                <w:color w:val="000000"/>
                <w:sz w:val="24"/>
                <w:szCs w:val="24"/>
              </w:rPr>
              <w:lastRenderedPageBreak/>
              <w:t>Листопад</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1A7558">
              <w:rPr>
                <w:rFonts w:ascii="Times New Roman" w:hAnsi="Times New Roman" w:cs="Times New Roman"/>
                <w:color w:val="000000"/>
                <w:sz w:val="24"/>
                <w:szCs w:val="24"/>
              </w:rPr>
              <w:t>«Определение условий прорастания семян»</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cca</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29</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0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fb</w:t>
              </w:r>
              <w:r w:rsidRPr="001A7558">
                <w:rPr>
                  <w:rFonts w:ascii="Times New Roman" w:hAnsi="Times New Roman" w:cs="Times New Roman"/>
                  <w:color w:val="0000FF"/>
                  <w:sz w:val="24"/>
                  <w:szCs w:val="24"/>
                  <w:u w:val="single"/>
                  <w:lang w:val="ru-RU"/>
                </w:rPr>
                <w:t>4</w:t>
              </w:r>
            </w:hyperlink>
          </w:p>
        </w:tc>
      </w:tr>
      <w:tr w:rsidR="001A27F6" w:rsidRPr="001A7558">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30</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31</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3842</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32</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39</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8</w:t>
              </w:r>
            </w:hyperlink>
          </w:p>
        </w:tc>
      </w:tr>
      <w:tr w:rsidR="001A27F6" w:rsidRPr="004676C7">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33</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w:t>
            </w:r>
            <w:r w:rsidRPr="001A7558">
              <w:rPr>
                <w:rFonts w:ascii="Times New Roman" w:hAnsi="Times New Roman" w:cs="Times New Roman"/>
                <w:color w:val="000000"/>
                <w:sz w:val="24"/>
                <w:szCs w:val="24"/>
                <w:lang w:val="ru-RU"/>
              </w:rPr>
              <w:lastRenderedPageBreak/>
              <w:t>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34</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w:t>
              </w:r>
            </w:hyperlink>
          </w:p>
        </w:tc>
      </w:tr>
      <w:tr w:rsidR="001A27F6" w:rsidRPr="001A7558">
        <w:trPr>
          <w:trHeight w:val="144"/>
          <w:tblCellSpacing w:w="20" w:type="nil"/>
        </w:trPr>
        <w:tc>
          <w:tcPr>
            <w:tcW w:w="366"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r w:rsidR="00DA5731">
              <w:rPr>
                <w:rFonts w:ascii="Times New Roman" w:hAnsi="Times New Roman" w:cs="Times New Roman"/>
                <w:color w:val="000000"/>
                <w:sz w:val="24"/>
                <w:szCs w:val="24"/>
                <w:lang w:val="ru-RU"/>
              </w:rPr>
              <w:t>2</w:t>
            </w:r>
          </w:p>
        </w:tc>
        <w:tc>
          <w:tcPr>
            <w:tcW w:w="160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6"/>
        <w:gridCol w:w="4015"/>
        <w:gridCol w:w="1114"/>
        <w:gridCol w:w="1841"/>
        <w:gridCol w:w="1910"/>
        <w:gridCol w:w="1347"/>
        <w:gridCol w:w="3103"/>
      </w:tblGrid>
      <w:tr w:rsidR="001A27F6" w:rsidRPr="001A7558">
        <w:trPr>
          <w:trHeight w:val="144"/>
          <w:tblCellSpacing w:w="20" w:type="nil"/>
        </w:trPr>
        <w:tc>
          <w:tcPr>
            <w:tcW w:w="34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Тема урока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1102"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Дата изучения </w:t>
            </w:r>
          </w:p>
          <w:p w:rsidR="001A27F6" w:rsidRPr="001A7558" w:rsidRDefault="001A27F6">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77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463"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4314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449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46</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4832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499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fc</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строения </w:t>
            </w:r>
            <w:r w:rsidRPr="001A7558">
              <w:rPr>
                <w:rFonts w:ascii="Times New Roman" w:hAnsi="Times New Roman" w:cs="Times New Roman"/>
                <w:color w:val="000000"/>
                <w:sz w:val="24"/>
                <w:szCs w:val="24"/>
                <w:lang w:val="ru-RU"/>
              </w:rPr>
              <w:lastRenderedPageBreak/>
              <w:t>мхов (на местных видах)»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1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02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fc</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1A7558">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512</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5282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55</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5714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1A7558">
              <w:rPr>
                <w:rFonts w:ascii="Times New Roman" w:hAnsi="Times New Roman" w:cs="Times New Roman"/>
                <w:color w:val="000000"/>
                <w:sz w:val="24"/>
                <w:szCs w:val="24"/>
              </w:rPr>
              <w:t xml:space="preserve">Практическая работа «Изучение </w:t>
            </w:r>
            <w:r w:rsidRPr="001A7558">
              <w:rPr>
                <w:rFonts w:ascii="Times New Roman" w:hAnsi="Times New Roman" w:cs="Times New Roman"/>
                <w:color w:val="000000"/>
                <w:sz w:val="24"/>
                <w:szCs w:val="24"/>
              </w:rPr>
              <w:lastRenderedPageBreak/>
              <w:t>внешнего строения покрытосеменных растений»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5868</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02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2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88</w:t>
              </w:r>
            </w:hyperlink>
            <w:r w:rsidRPr="001A7558">
              <w:rPr>
                <w:rFonts w:ascii="Times New Roman" w:hAnsi="Times New Roman" w:cs="Times New Roman"/>
                <w:color w:val="000000"/>
                <w:sz w:val="24"/>
                <w:szCs w:val="24"/>
                <w:lang w:val="ru-RU"/>
              </w:rPr>
              <w:t xml:space="preserve"> </w:t>
            </w:r>
            <w:hyperlink r:id="rId12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dae</w:t>
              </w:r>
            </w:hyperlink>
            <w:r w:rsidRPr="001A7558">
              <w:rPr>
                <w:rFonts w:ascii="Times New Roman" w:hAnsi="Times New Roman" w:cs="Times New Roman"/>
                <w:color w:val="000000"/>
                <w:sz w:val="24"/>
                <w:szCs w:val="24"/>
                <w:lang w:val="ru-RU"/>
              </w:rPr>
              <w:t xml:space="preserve"> </w:t>
            </w:r>
            <w:hyperlink r:id="rId13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20</w:t>
              </w:r>
            </w:hyperlink>
            <w:r w:rsidRPr="001A7558">
              <w:rPr>
                <w:rFonts w:ascii="Times New Roman" w:hAnsi="Times New Roman" w:cs="Times New Roman"/>
                <w:color w:val="000000"/>
                <w:sz w:val="24"/>
                <w:szCs w:val="24"/>
                <w:lang w:val="ru-RU"/>
              </w:rPr>
              <w:t xml:space="preserve"> </w:t>
            </w:r>
            <w:hyperlink r:id="rId13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607</w:t>
              </w:r>
              <w:r w:rsidRPr="001A7558">
                <w:rPr>
                  <w:rFonts w:ascii="Times New Roman" w:hAnsi="Times New Roman" w:cs="Times New Roman"/>
                  <w:color w:val="0000FF"/>
                  <w:sz w:val="24"/>
                  <w:szCs w:val="24"/>
                  <w:u w:val="single"/>
                </w:rPr>
                <w:t>e</w:t>
              </w:r>
            </w:hyperlink>
            <w:r w:rsidRPr="001A7558">
              <w:rPr>
                <w:rFonts w:ascii="Times New Roman" w:hAnsi="Times New Roman" w:cs="Times New Roman"/>
                <w:color w:val="000000"/>
                <w:sz w:val="24"/>
                <w:szCs w:val="24"/>
                <w:lang w:val="ru-RU"/>
              </w:rPr>
              <w:t xml:space="preserve"> </w:t>
            </w:r>
            <w:hyperlink r:id="rId13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61</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3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88</w:t>
              </w:r>
            </w:hyperlink>
            <w:r w:rsidRPr="001A7558">
              <w:rPr>
                <w:rFonts w:ascii="Times New Roman" w:hAnsi="Times New Roman" w:cs="Times New Roman"/>
                <w:color w:val="000000"/>
                <w:sz w:val="24"/>
                <w:szCs w:val="24"/>
                <w:lang w:val="ru-RU"/>
              </w:rPr>
              <w:t xml:space="preserve"> </w:t>
            </w:r>
            <w:hyperlink r:id="rId13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dae</w:t>
              </w:r>
            </w:hyperlink>
            <w:r w:rsidRPr="001A7558">
              <w:rPr>
                <w:rFonts w:ascii="Times New Roman" w:hAnsi="Times New Roman" w:cs="Times New Roman"/>
                <w:color w:val="000000"/>
                <w:sz w:val="24"/>
                <w:szCs w:val="24"/>
                <w:lang w:val="ru-RU"/>
              </w:rPr>
              <w:t xml:space="preserve"> </w:t>
            </w:r>
            <w:hyperlink r:id="rId13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20</w:t>
              </w:r>
            </w:hyperlink>
            <w:r w:rsidRPr="001A7558">
              <w:rPr>
                <w:rFonts w:ascii="Times New Roman" w:hAnsi="Times New Roman" w:cs="Times New Roman"/>
                <w:color w:val="000000"/>
                <w:sz w:val="24"/>
                <w:szCs w:val="24"/>
                <w:lang w:val="ru-RU"/>
              </w:rPr>
              <w:t xml:space="preserve"> </w:t>
            </w:r>
            <w:hyperlink r:id="rId13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607</w:t>
              </w:r>
              <w:r w:rsidRPr="001A7558">
                <w:rPr>
                  <w:rFonts w:ascii="Times New Roman" w:hAnsi="Times New Roman" w:cs="Times New Roman"/>
                  <w:color w:val="0000FF"/>
                  <w:sz w:val="24"/>
                  <w:szCs w:val="24"/>
                  <w:u w:val="single"/>
                </w:rPr>
                <w:t>e</w:t>
              </w:r>
            </w:hyperlink>
            <w:r w:rsidRPr="001A7558">
              <w:rPr>
                <w:rFonts w:ascii="Times New Roman" w:hAnsi="Times New Roman" w:cs="Times New Roman"/>
                <w:color w:val="000000"/>
                <w:sz w:val="24"/>
                <w:szCs w:val="24"/>
                <w:lang w:val="ru-RU"/>
              </w:rPr>
              <w:t xml:space="preserve"> </w:t>
            </w:r>
            <w:hyperlink r:id="rId13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61</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3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88</w:t>
              </w:r>
            </w:hyperlink>
            <w:r w:rsidRPr="001A7558">
              <w:rPr>
                <w:rFonts w:ascii="Times New Roman" w:hAnsi="Times New Roman" w:cs="Times New Roman"/>
                <w:color w:val="000000"/>
                <w:sz w:val="24"/>
                <w:szCs w:val="24"/>
                <w:lang w:val="ru-RU"/>
              </w:rPr>
              <w:t xml:space="preserve"> </w:t>
            </w:r>
            <w:hyperlink r:id="rId13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dae</w:t>
              </w:r>
            </w:hyperlink>
            <w:r w:rsidRPr="001A7558">
              <w:rPr>
                <w:rFonts w:ascii="Times New Roman" w:hAnsi="Times New Roman" w:cs="Times New Roman"/>
                <w:color w:val="000000"/>
                <w:sz w:val="24"/>
                <w:szCs w:val="24"/>
                <w:lang w:val="ru-RU"/>
              </w:rPr>
              <w:t xml:space="preserve"> </w:t>
            </w:r>
            <w:hyperlink r:id="rId14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20</w:t>
              </w:r>
            </w:hyperlink>
            <w:r w:rsidRPr="001A7558">
              <w:rPr>
                <w:rFonts w:ascii="Times New Roman" w:hAnsi="Times New Roman" w:cs="Times New Roman"/>
                <w:color w:val="000000"/>
                <w:sz w:val="24"/>
                <w:szCs w:val="24"/>
                <w:lang w:val="ru-RU"/>
              </w:rPr>
              <w:t xml:space="preserve"> </w:t>
            </w:r>
            <w:hyperlink r:id="rId14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607</w:t>
              </w:r>
              <w:r w:rsidRPr="001A7558">
                <w:rPr>
                  <w:rFonts w:ascii="Times New Roman" w:hAnsi="Times New Roman" w:cs="Times New Roman"/>
                  <w:color w:val="0000FF"/>
                  <w:sz w:val="24"/>
                  <w:szCs w:val="24"/>
                  <w:u w:val="single"/>
                </w:rPr>
                <w:t>e</w:t>
              </w:r>
            </w:hyperlink>
            <w:r w:rsidRPr="001A7558">
              <w:rPr>
                <w:rFonts w:ascii="Times New Roman" w:hAnsi="Times New Roman" w:cs="Times New Roman"/>
                <w:color w:val="000000"/>
                <w:sz w:val="24"/>
                <w:szCs w:val="24"/>
                <w:lang w:val="ru-RU"/>
              </w:rPr>
              <w:t xml:space="preserve"> </w:t>
            </w:r>
            <w:hyperlink r:id="rId14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61</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634</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20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651</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2350DA"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668</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67</w:t>
              </w:r>
              <w:r w:rsidRPr="001A7558">
                <w:rPr>
                  <w:rFonts w:ascii="Times New Roman" w:hAnsi="Times New Roman" w:cs="Times New Roman"/>
                  <w:color w:val="0000FF"/>
                  <w:sz w:val="24"/>
                  <w:szCs w:val="24"/>
                  <w:u w:val="single"/>
                </w:rPr>
                <w:t>ea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695</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695</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Культурные растения и их происхождение. </w:t>
            </w:r>
            <w:r w:rsidRPr="001A7558">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4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cc</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88</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70</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31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70</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72</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F81117" w:rsidRDefault="00F811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72</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7460</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r w:rsidR="00DA5731">
              <w:rPr>
                <w:rFonts w:ascii="Times New Roman" w:hAnsi="Times New Roman" w:cs="Times New Roman"/>
                <w:color w:val="000000"/>
                <w:sz w:val="24"/>
                <w:szCs w:val="24"/>
                <w:lang w:val="ru-RU"/>
              </w:rPr>
              <w:t>2</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6"/>
        <w:gridCol w:w="4016"/>
        <w:gridCol w:w="1113"/>
        <w:gridCol w:w="1841"/>
        <w:gridCol w:w="1910"/>
        <w:gridCol w:w="1347"/>
        <w:gridCol w:w="3103"/>
      </w:tblGrid>
      <w:tr w:rsidR="001A27F6" w:rsidRPr="001A7558">
        <w:trPr>
          <w:trHeight w:val="144"/>
          <w:tblCellSpacing w:w="20" w:type="nil"/>
        </w:trPr>
        <w:tc>
          <w:tcPr>
            <w:tcW w:w="34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Тема урока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1102"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Дата изучения </w:t>
            </w:r>
          </w:p>
          <w:p w:rsidR="001A27F6" w:rsidRPr="001A7558" w:rsidRDefault="001A27F6">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774"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463"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Зоология – наука о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5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7744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78</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26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Default="001A27F6">
            <w:pPr>
              <w:spacing w:after="0"/>
              <w:ind w:left="135"/>
              <w:jc w:val="center"/>
              <w:rPr>
                <w:rFonts w:ascii="Times New Roman" w:hAnsi="Times New Roman" w:cs="Times New Roman"/>
                <w:sz w:val="24"/>
                <w:szCs w:val="24"/>
              </w:rPr>
            </w:pPr>
          </w:p>
          <w:p w:rsidR="001A27F6" w:rsidRDefault="001A27F6" w:rsidP="001870CF">
            <w:pPr>
              <w:rPr>
                <w:rFonts w:ascii="Times New Roman" w:hAnsi="Times New Roman" w:cs="Times New Roman"/>
                <w:sz w:val="24"/>
                <w:szCs w:val="24"/>
              </w:rPr>
            </w:pPr>
          </w:p>
          <w:p w:rsidR="001A27F6" w:rsidRPr="001870CF" w:rsidRDefault="001A27F6" w:rsidP="001870CF">
            <w:pP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98</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809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1A7558">
              <w:rPr>
                <w:rFonts w:ascii="Times New Roman" w:hAnsi="Times New Roman" w:cs="Times New Roman"/>
                <w:color w:val="000000"/>
                <w:sz w:val="24"/>
                <w:szCs w:val="24"/>
                <w:lang w:val="ru-RU"/>
              </w:rPr>
              <w:lastRenderedPageBreak/>
              <w:t>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82</w:t>
              </w:r>
              <w:r w:rsidRPr="001A7558">
                <w:rPr>
                  <w:rFonts w:ascii="Times New Roman" w:hAnsi="Times New Roman" w:cs="Times New Roman"/>
                  <w:color w:val="0000FF"/>
                  <w:sz w:val="24"/>
                  <w:szCs w:val="24"/>
                  <w:u w:val="single"/>
                </w:rPr>
                <w:t>ca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84</w:t>
              </w:r>
              <w:r w:rsidRPr="001A7558">
                <w:rPr>
                  <w:rFonts w:ascii="Times New Roman" w:hAnsi="Times New Roman" w:cs="Times New Roman"/>
                  <w:color w:val="0000FF"/>
                  <w:sz w:val="24"/>
                  <w:szCs w:val="24"/>
                  <w:u w:val="single"/>
                </w:rPr>
                <w:t>fa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86</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Кровообращение у позвоночных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8856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Выделение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6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89</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Раздражимость и поведение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9260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93</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Рост и развитие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93</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 xml:space="preserve">Основные систематические </w:t>
            </w:r>
            <w:r w:rsidRPr="001A7558">
              <w:rPr>
                <w:rFonts w:ascii="Times New Roman" w:hAnsi="Times New Roman" w:cs="Times New Roman"/>
                <w:color w:val="000000"/>
                <w:sz w:val="24"/>
                <w:szCs w:val="24"/>
              </w:rPr>
              <w:lastRenderedPageBreak/>
              <w:t>категории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9526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A7558">
              <w:rPr>
                <w:rFonts w:ascii="Times New Roman" w:hAnsi="Times New Roman" w:cs="Times New Roman"/>
                <w:color w:val="000000"/>
                <w:sz w:val="24"/>
                <w:szCs w:val="24"/>
              </w:rPr>
              <w:t>Изучение хемотаксиса»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974</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Жгутиконосцы и Инфузории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974</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1A7558">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974</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7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30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ba</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Черви. Плоские черви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50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070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Круглые черви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efe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6546C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efe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Общая характеристика членистоногих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6546C6" w:rsidRDefault="001A27F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53</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89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Насекомые с неполным превращением. Практическая </w:t>
            </w:r>
            <w:r w:rsidRPr="001A7558">
              <w:rPr>
                <w:rFonts w:ascii="Times New Roman" w:hAnsi="Times New Roman" w:cs="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8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89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Насекомые с полным превращением</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89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dab</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dacd</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Общая характеристика хордовых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dae</w:t>
              </w:r>
              <w:r w:rsidRPr="001A7558">
                <w:rPr>
                  <w:rFonts w:ascii="Times New Roman" w:hAnsi="Times New Roman" w:cs="Times New Roman"/>
                  <w:color w:val="0000FF"/>
                  <w:sz w:val="24"/>
                  <w:szCs w:val="24"/>
                  <w:u w:val="single"/>
                  <w:lang w:val="ru-RU"/>
                </w:rPr>
                <w:t>44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010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sidRPr="001A7558">
              <w:rPr>
                <w:rFonts w:ascii="Times New Roman" w:hAnsi="Times New Roman" w:cs="Times New Roman"/>
                <w:color w:val="000000"/>
                <w:sz w:val="24"/>
                <w:szCs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010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38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Хрящевые и костные рыбы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16</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ea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Общая характеристика земноводных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be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19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be</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dba</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Общая характеристика пресмыкающихся</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dbb</w:t>
              </w:r>
              <w:r w:rsidRPr="001A7558">
                <w:rPr>
                  <w:rFonts w:ascii="Times New Roman" w:hAnsi="Times New Roman" w:cs="Times New Roman"/>
                  <w:color w:val="0000FF"/>
                  <w:sz w:val="24"/>
                  <w:szCs w:val="24"/>
                  <w:u w:val="single"/>
                  <w:lang w:val="ru-RU"/>
                </w:rPr>
                <w:t>78</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dbcc</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dbef</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1A7558">
              <w:rPr>
                <w:rFonts w:ascii="Times New Roman" w:hAnsi="Times New Roman" w:cs="Times New Roman"/>
                <w:color w:val="000000"/>
                <w:sz w:val="24"/>
                <w:szCs w:val="24"/>
                <w:lang w:val="ru-RU"/>
              </w:rPr>
              <w:lastRenderedPageBreak/>
              <w:t>перьев: контурных, пуховых и пуха)»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ea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47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w:t>
              </w:r>
              <w:r w:rsidRPr="001A7558">
                <w:rPr>
                  <w:rFonts w:ascii="Times New Roman" w:hAnsi="Times New Roman" w:cs="Times New Roman"/>
                  <w:color w:val="0000FF"/>
                  <w:sz w:val="24"/>
                  <w:szCs w:val="24"/>
                  <w:u w:val="single"/>
                  <w:lang w:val="ru-RU"/>
                </w:rPr>
                <w:t>352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w:t>
              </w:r>
              <w:r w:rsidRPr="001A7558">
                <w:rPr>
                  <w:rFonts w:ascii="Times New Roman" w:hAnsi="Times New Roman" w:cs="Times New Roman"/>
                  <w:color w:val="0000FF"/>
                  <w:sz w:val="24"/>
                  <w:szCs w:val="24"/>
                  <w:u w:val="single"/>
                  <w:lang w:val="ru-RU"/>
                </w:rPr>
                <w:t>62</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2</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dca</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0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dca</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dccda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dce</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Многообразие млекопитающих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w:t>
              </w:r>
              <w:r w:rsidRPr="001A7558">
                <w:rPr>
                  <w:rFonts w:ascii="Times New Roman" w:hAnsi="Times New Roman" w:cs="Times New Roman"/>
                  <w:color w:val="0000FF"/>
                  <w:sz w:val="24"/>
                  <w:szCs w:val="24"/>
                  <w:u w:val="single"/>
                  <w:lang w:val="ru-RU"/>
                </w:rPr>
                <w:t>374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55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w:t>
              </w:r>
            </w:hyperlink>
          </w:p>
        </w:tc>
      </w:tr>
      <w:tr w:rsidR="001A27F6" w:rsidRPr="001A7558">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D60600" w:rsidRDefault="00D606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w:t>
              </w:r>
              <w:r w:rsidRPr="001A7558">
                <w:rPr>
                  <w:rFonts w:ascii="Times New Roman" w:hAnsi="Times New Roman" w:cs="Times New Roman"/>
                  <w:color w:val="0000FF"/>
                  <w:sz w:val="24"/>
                  <w:szCs w:val="24"/>
                  <w:u w:val="single"/>
                  <w:lang w:val="ru-RU"/>
                </w:rPr>
                <w:t>8</w:t>
              </w:r>
              <w:r w:rsidRPr="001A7558">
                <w:rPr>
                  <w:rFonts w:ascii="Times New Roman" w:hAnsi="Times New Roman" w:cs="Times New Roman"/>
                  <w:color w:val="0000FF"/>
                  <w:sz w:val="24"/>
                  <w:szCs w:val="24"/>
                  <w:u w:val="single"/>
                </w:rPr>
                <w:t>ba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dda</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59</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ddb</w:t>
              </w:r>
              <w:r w:rsidRPr="001A7558">
                <w:rPr>
                  <w:rFonts w:ascii="Times New Roman" w:hAnsi="Times New Roman" w:cs="Times New Roman"/>
                  <w:color w:val="0000FF"/>
                  <w:sz w:val="24"/>
                  <w:szCs w:val="24"/>
                  <w:u w:val="single"/>
                  <w:lang w:val="ru-RU"/>
                </w:rPr>
                <w:t>94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60</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ddd</w:t>
              </w:r>
              <w:r w:rsidRPr="001A7558">
                <w:rPr>
                  <w:rFonts w:ascii="Times New Roman" w:hAnsi="Times New Roman" w:cs="Times New Roman"/>
                  <w:color w:val="0000FF"/>
                  <w:sz w:val="24"/>
                  <w:szCs w:val="24"/>
                  <w:u w:val="single"/>
                  <w:lang w:val="ru-RU"/>
                </w:rPr>
                <w:t>60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61</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Животные и среда обитания</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058</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62</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1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ca</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63</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Животный мир природных зон Земли</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64</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846</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65</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Сельскохозяйственные животные</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4</w:t>
              </w:r>
            </w:hyperlink>
          </w:p>
        </w:tc>
      </w:tr>
      <w:tr w:rsidR="001A27F6" w:rsidRPr="004676C7">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66</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dec</w:t>
              </w:r>
              <w:r w:rsidRPr="001A7558">
                <w:rPr>
                  <w:rFonts w:ascii="Times New Roman" w:hAnsi="Times New Roman" w:cs="Times New Roman"/>
                  <w:color w:val="0000FF"/>
                  <w:sz w:val="24"/>
                  <w:szCs w:val="24"/>
                  <w:u w:val="single"/>
                  <w:lang w:val="ru-RU"/>
                </w:rPr>
                <w:t>7</w:t>
              </w:r>
              <w:r w:rsidRPr="001A7558">
                <w:rPr>
                  <w:rFonts w:ascii="Times New Roman" w:hAnsi="Times New Roman" w:cs="Times New Roman"/>
                  <w:color w:val="0000FF"/>
                  <w:sz w:val="24"/>
                  <w:szCs w:val="24"/>
                  <w:u w:val="single"/>
                </w:rPr>
                <w:t>e</w:t>
              </w:r>
            </w:hyperlink>
          </w:p>
        </w:tc>
      </w:tr>
      <w:tr w:rsidR="001A27F6" w:rsidRPr="001A7558">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67</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345"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68</w:t>
            </w:r>
          </w:p>
        </w:tc>
        <w:tc>
          <w:tcPr>
            <w:tcW w:w="3696"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11"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1A27F6" w:rsidRPr="001870CF" w:rsidRDefault="001A27F6">
            <w:pPr>
              <w:spacing w:after="0"/>
              <w:ind w:left="135"/>
              <w:jc w:val="center"/>
              <w:rPr>
                <w:rFonts w:ascii="Times New Roman" w:hAnsi="Times New Roman" w:cs="Times New Roman"/>
                <w:sz w:val="24"/>
                <w:szCs w:val="24"/>
                <w:lang w:val="ru-RU"/>
              </w:rPr>
            </w:pPr>
            <w:r w:rsidRPr="001A7558">
              <w:rPr>
                <w:rFonts w:ascii="Times New Roman" w:hAnsi="Times New Roman" w:cs="Times New Roman"/>
                <w:color w:val="000000"/>
                <w:sz w:val="24"/>
                <w:szCs w:val="24"/>
              </w:rPr>
              <w:t xml:space="preserve"> </w:t>
            </w:r>
            <w:r w:rsidR="00F81117">
              <w:rPr>
                <w:rFonts w:ascii="Times New Roman" w:hAnsi="Times New Roman" w:cs="Times New Roman"/>
                <w:color w:val="000000"/>
                <w:sz w:val="24"/>
                <w:szCs w:val="24"/>
                <w:lang w:val="ru-RU"/>
              </w:rPr>
              <w:t>2</w:t>
            </w:r>
          </w:p>
        </w:tc>
        <w:tc>
          <w:tcPr>
            <w:tcW w:w="1567"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rPr>
        <w:sectPr w:rsidR="001A27F6" w:rsidRPr="001A7558">
          <w:pgSz w:w="16383" w:h="11906" w:orient="landscape"/>
          <w:pgMar w:top="1134" w:right="850" w:bottom="1134" w:left="1701" w:header="720" w:footer="720" w:gutter="0"/>
          <w:cols w:space="720"/>
        </w:sectPr>
      </w:pPr>
    </w:p>
    <w:p w:rsidR="001A27F6" w:rsidRPr="001A7558" w:rsidRDefault="001A27F6">
      <w:pPr>
        <w:spacing w:after="0"/>
        <w:ind w:left="120"/>
        <w:rPr>
          <w:rFonts w:ascii="Times New Roman" w:hAnsi="Times New Roman" w:cs="Times New Roman"/>
          <w:sz w:val="24"/>
          <w:szCs w:val="24"/>
        </w:rPr>
      </w:pPr>
      <w:r w:rsidRPr="001A7558">
        <w:rPr>
          <w:rFonts w:ascii="Times New Roman" w:hAnsi="Times New Roman" w:cs="Times New Roman"/>
          <w:b/>
          <w:bCs/>
          <w:color w:val="000000"/>
          <w:sz w:val="24"/>
          <w:szCs w:val="24"/>
        </w:rPr>
        <w:lastRenderedPageBreak/>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0"/>
        <w:gridCol w:w="3881"/>
        <w:gridCol w:w="1177"/>
        <w:gridCol w:w="1841"/>
        <w:gridCol w:w="1910"/>
        <w:gridCol w:w="1347"/>
        <w:gridCol w:w="3090"/>
      </w:tblGrid>
      <w:tr w:rsidR="001A27F6" w:rsidRPr="001A7558">
        <w:trPr>
          <w:trHeight w:val="144"/>
          <w:tblCellSpacing w:w="20" w:type="nil"/>
        </w:trPr>
        <w:tc>
          <w:tcPr>
            <w:tcW w:w="37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 п/п </w:t>
            </w:r>
          </w:p>
          <w:p w:rsidR="001A27F6" w:rsidRPr="001A7558" w:rsidRDefault="001A27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Тема урока </w:t>
            </w:r>
          </w:p>
          <w:p w:rsidR="001A27F6" w:rsidRPr="001A7558" w:rsidRDefault="001A27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Дата изучения </w:t>
            </w:r>
          </w:p>
          <w:p w:rsidR="001A27F6" w:rsidRPr="001A7558" w:rsidRDefault="001A27F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Электронные цифровые образовательные ресурсы </w:t>
            </w:r>
          </w:p>
          <w:p w:rsidR="001A27F6" w:rsidRPr="001A7558" w:rsidRDefault="001A27F6">
            <w:pPr>
              <w:spacing w:after="0"/>
              <w:ind w:left="135"/>
              <w:rPr>
                <w:rFonts w:ascii="Times New Roman" w:hAnsi="Times New Roman" w:cs="Times New Roman"/>
                <w:sz w:val="24"/>
                <w:szCs w:val="24"/>
              </w:rPr>
            </w:pPr>
          </w:p>
        </w:tc>
      </w:tr>
      <w:tr w:rsidR="001A27F6" w:rsidRPr="001A7558">
        <w:trPr>
          <w:trHeight w:val="144"/>
          <w:tblCellSpacing w:w="20" w:type="nil"/>
        </w:trPr>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830"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Всего </w:t>
            </w:r>
          </w:p>
          <w:p w:rsidR="001A27F6" w:rsidRPr="001A7558" w:rsidRDefault="001A27F6">
            <w:pPr>
              <w:spacing w:after="0"/>
              <w:ind w:left="135"/>
              <w:rPr>
                <w:rFonts w:ascii="Times New Roman" w:hAnsi="Times New Roman" w:cs="Times New Roman"/>
                <w:sz w:val="24"/>
                <w:szCs w:val="24"/>
              </w:rPr>
            </w:pPr>
          </w:p>
        </w:tc>
        <w:tc>
          <w:tcPr>
            <w:tcW w:w="1529"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Контрольные работы </w:t>
            </w:r>
          </w:p>
          <w:p w:rsidR="001A27F6" w:rsidRPr="001A7558" w:rsidRDefault="001A27F6">
            <w:pPr>
              <w:spacing w:after="0"/>
              <w:ind w:left="135"/>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b/>
                <w:bCs/>
                <w:color w:val="000000"/>
                <w:sz w:val="24"/>
                <w:szCs w:val="24"/>
              </w:rPr>
              <w:t xml:space="preserve">Практические работы </w:t>
            </w:r>
          </w:p>
          <w:p w:rsidR="001A27F6" w:rsidRPr="001A7558" w:rsidRDefault="001A27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c>
          <w:tcPr>
            <w:tcW w:w="0" w:type="auto"/>
            <w:vMerge/>
            <w:tcBorders>
              <w:top w:val="nil"/>
            </w:tcBorders>
            <w:tcMar>
              <w:top w:w="50" w:type="dxa"/>
              <w:left w:w="100" w:type="dxa"/>
            </w:tcMar>
          </w:tcPr>
          <w:p w:rsidR="001A27F6" w:rsidRPr="001A7558" w:rsidRDefault="001A27F6">
            <w:pPr>
              <w:rPr>
                <w:rFonts w:ascii="Times New Roman" w:hAnsi="Times New Roman" w:cs="Times New Roman"/>
                <w:sz w:val="24"/>
                <w:szCs w:val="24"/>
              </w:rPr>
            </w:pPr>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w:t>
              </w:r>
              <w:r w:rsidRPr="001A7558">
                <w:rPr>
                  <w:rFonts w:ascii="Times New Roman" w:hAnsi="Times New Roman" w:cs="Times New Roman"/>
                  <w:color w:val="0000FF"/>
                  <w:sz w:val="24"/>
                  <w:szCs w:val="24"/>
                  <w:u w:val="single"/>
                  <w:lang w:val="ru-RU"/>
                </w:rPr>
                <w:t>188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w:t>
              </w:r>
              <w:r w:rsidRPr="001A7558">
                <w:rPr>
                  <w:rFonts w:ascii="Times New Roman" w:hAnsi="Times New Roman" w:cs="Times New Roman"/>
                  <w:color w:val="0000FF"/>
                  <w:sz w:val="24"/>
                  <w:szCs w:val="24"/>
                  <w:u w:val="single"/>
                  <w:lang w:val="ru-RU"/>
                </w:rPr>
                <w:t>354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w:t>
              </w:r>
              <w:r w:rsidRPr="001A7558">
                <w:rPr>
                  <w:rFonts w:ascii="Times New Roman" w:hAnsi="Times New Roman" w:cs="Times New Roman"/>
                  <w:color w:val="0000FF"/>
                  <w:sz w:val="24"/>
                  <w:szCs w:val="24"/>
                  <w:u w:val="single"/>
                  <w:lang w:val="ru-RU"/>
                </w:rPr>
                <w:t>354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w:t>
              </w:r>
              <w:r w:rsidRPr="001A7558">
                <w:rPr>
                  <w:rFonts w:ascii="Times New Roman" w:hAnsi="Times New Roman" w:cs="Times New Roman"/>
                  <w:color w:val="0000FF"/>
                  <w:sz w:val="24"/>
                  <w:szCs w:val="24"/>
                  <w:u w:val="single"/>
                  <w:lang w:val="ru-RU"/>
                </w:rPr>
                <w:t>606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2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dfae</w:t>
              </w:r>
              <w:r w:rsidRPr="001A7558">
                <w:rPr>
                  <w:rFonts w:ascii="Times New Roman" w:hAnsi="Times New Roman" w:cs="Times New Roman"/>
                  <w:color w:val="0000FF"/>
                  <w:sz w:val="24"/>
                  <w:szCs w:val="24"/>
                  <w:u w:val="single"/>
                  <w:lang w:val="ru-RU"/>
                </w:rPr>
                <w:t>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dfdb</w:t>
              </w:r>
              <w:r w:rsidRPr="001A7558">
                <w:rPr>
                  <w:rFonts w:ascii="Times New Roman" w:hAnsi="Times New Roman" w:cs="Times New Roman"/>
                  <w:color w:val="0000FF"/>
                  <w:sz w:val="24"/>
                  <w:szCs w:val="24"/>
                  <w:u w:val="single"/>
                  <w:lang w:val="ru-RU"/>
                </w:rPr>
                <w:t>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dfc</w:t>
              </w:r>
              <w:r w:rsidRPr="001A7558">
                <w:rPr>
                  <w:rFonts w:ascii="Times New Roman" w:hAnsi="Times New Roman" w:cs="Times New Roman"/>
                  <w:color w:val="0000FF"/>
                  <w:sz w:val="24"/>
                  <w:szCs w:val="24"/>
                  <w:u w:val="single"/>
                  <w:lang w:val="ru-RU"/>
                </w:rPr>
                <w:t>6</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dff</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00</w:t>
              </w:r>
              <w:r w:rsidRPr="001A7558">
                <w:rPr>
                  <w:rFonts w:ascii="Times New Roman" w:hAnsi="Times New Roman" w:cs="Times New Roman"/>
                  <w:color w:val="0000FF"/>
                  <w:sz w:val="24"/>
                  <w:szCs w:val="24"/>
                  <w:u w:val="single"/>
                </w:rPr>
                <w:t>ba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0682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0682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098</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36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10</w:t>
              </w:r>
              <w:r w:rsidRPr="001A7558">
                <w:rPr>
                  <w:rFonts w:ascii="Times New Roman" w:hAnsi="Times New Roman" w:cs="Times New Roman"/>
                  <w:color w:val="0000FF"/>
                  <w:sz w:val="24"/>
                  <w:szCs w:val="24"/>
                  <w:u w:val="single"/>
                </w:rPr>
                <w:t>b</w:t>
              </w:r>
              <w:r w:rsidRPr="001A7558">
                <w:rPr>
                  <w:rFonts w:ascii="Times New Roman" w:hAnsi="Times New Roman" w:cs="Times New Roman"/>
                  <w:color w:val="0000FF"/>
                  <w:sz w:val="24"/>
                  <w:szCs w:val="24"/>
                  <w:u w:val="single"/>
                  <w:lang w:val="ru-RU"/>
                </w:rPr>
                <w:t>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3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0</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1398</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18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 xml:space="preserve">Нарушения опорно-двигательной </w:t>
            </w:r>
            <w:r w:rsidRPr="001A7558">
              <w:rPr>
                <w:rFonts w:ascii="Times New Roman" w:hAnsi="Times New Roman" w:cs="Times New Roman"/>
                <w:color w:val="000000"/>
                <w:sz w:val="24"/>
                <w:szCs w:val="24"/>
              </w:rPr>
              <w:lastRenderedPageBreak/>
              <w:t>системы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1A27F6" w:rsidRPr="00AB5E28"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15</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1712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1712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182</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1942</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70</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1</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A7558">
              <w:rPr>
                <w:rFonts w:ascii="Times New Roman" w:hAnsi="Times New Roman" w:cs="Times New Roman"/>
                <w:color w:val="000000"/>
                <w:sz w:val="24"/>
                <w:szCs w:val="24"/>
                <w:lang w:val="ru-RU"/>
              </w:rPr>
              <w:lastRenderedPageBreak/>
              <w:t>нагрузок у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4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20</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6</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1A7558">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220</w:t>
              </w:r>
              <w:r w:rsidRPr="001A7558">
                <w:rPr>
                  <w:rFonts w:ascii="Times New Roman" w:hAnsi="Times New Roman" w:cs="Times New Roman"/>
                  <w:color w:val="0000FF"/>
                  <w:sz w:val="24"/>
                  <w:szCs w:val="24"/>
                  <w:u w:val="single"/>
                </w:rPr>
                <w:t>c</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231</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29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25</w:t>
              </w:r>
              <w:r w:rsidRPr="001A7558">
                <w:rPr>
                  <w:rFonts w:ascii="Times New Roman" w:hAnsi="Times New Roman" w:cs="Times New Roman"/>
                  <w:color w:val="0000FF"/>
                  <w:sz w:val="24"/>
                  <w:szCs w:val="24"/>
                  <w:u w:val="single"/>
                </w:rPr>
                <w:t>fe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aae</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1A7558">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64</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Питательные вещества и пищевые продукты. </w:t>
            </w:r>
            <w:r w:rsidRPr="001A7558">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2</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9</w:t>
              </w:r>
              <w:r w:rsidRPr="001A7558">
                <w:rPr>
                  <w:rFonts w:ascii="Times New Roman" w:hAnsi="Times New Roman" w:cs="Times New Roman"/>
                  <w:color w:val="0000FF"/>
                  <w:sz w:val="24"/>
                  <w:szCs w:val="24"/>
                  <w:u w:val="single"/>
                </w:rPr>
                <w:t>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Пищеварение в ротовой полости. Практическая работа </w:t>
            </w:r>
            <w:r w:rsidRPr="001A7558">
              <w:rPr>
                <w:rFonts w:ascii="Times New Roman" w:hAnsi="Times New Roman" w:cs="Times New Roman"/>
                <w:color w:val="000000"/>
                <w:sz w:val="24"/>
                <w:szCs w:val="24"/>
                <w:lang w:val="ru-RU"/>
              </w:rPr>
              <w:lastRenderedPageBreak/>
              <w:t>«Исследование действия ферментов слюны на крахмал»</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30</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30</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0</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5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3422</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3666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3792</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39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38</w:t>
              </w:r>
              <w:r w:rsidRPr="001A7558">
                <w:rPr>
                  <w:rFonts w:ascii="Times New Roman" w:hAnsi="Times New Roman" w:cs="Times New Roman"/>
                  <w:color w:val="0000FF"/>
                  <w:sz w:val="24"/>
                  <w:szCs w:val="24"/>
                  <w:u w:val="single"/>
                </w:rPr>
                <w:t>a</w:t>
              </w:r>
              <w:r w:rsidRPr="001A7558">
                <w:rPr>
                  <w:rFonts w:ascii="Times New Roman" w:hAnsi="Times New Roman" w:cs="Times New Roman"/>
                  <w:color w:val="0000FF"/>
                  <w:sz w:val="24"/>
                  <w:szCs w:val="24"/>
                  <w:u w:val="single"/>
                  <w:lang w:val="ru-RU"/>
                </w:rPr>
                <w:t>0</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39</w:t>
              </w:r>
              <w:r w:rsidRPr="001A7558">
                <w:rPr>
                  <w:rFonts w:ascii="Times New Roman" w:hAnsi="Times New Roman" w:cs="Times New Roman"/>
                  <w:color w:val="0000FF"/>
                  <w:sz w:val="24"/>
                  <w:szCs w:val="24"/>
                  <w:u w:val="single"/>
                </w:rPr>
                <w:t>ae</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Строение и функции кожи. </w:t>
            </w:r>
            <w:r w:rsidRPr="001A7558">
              <w:rPr>
                <w:rFonts w:ascii="Times New Roman" w:hAnsi="Times New Roman" w:cs="Times New Roman"/>
                <w:color w:val="000000"/>
                <w:sz w:val="24"/>
                <w:szCs w:val="24"/>
                <w:lang w:val="ru-RU"/>
              </w:rPr>
              <w:lastRenderedPageBreak/>
              <w:t>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76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43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76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3</w:t>
              </w:r>
              <w:r w:rsidRPr="001A7558">
                <w:rPr>
                  <w:rFonts w:ascii="Times New Roman" w:hAnsi="Times New Roman" w:cs="Times New Roman"/>
                  <w:color w:val="0000FF"/>
                  <w:sz w:val="24"/>
                  <w:szCs w:val="24"/>
                  <w:u w:val="single"/>
                </w:rPr>
                <w:t>f</w:t>
              </w:r>
              <w:r w:rsidRPr="001A7558">
                <w:rPr>
                  <w:rFonts w:ascii="Times New Roman" w:hAnsi="Times New Roman" w:cs="Times New Roman"/>
                  <w:color w:val="0000FF"/>
                  <w:sz w:val="24"/>
                  <w:szCs w:val="24"/>
                  <w:u w:val="single"/>
                  <w:lang w:val="ru-RU"/>
                </w:rPr>
                <w:t>76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41</w:t>
              </w:r>
              <w:r w:rsidRPr="001A7558">
                <w:rPr>
                  <w:rFonts w:ascii="Times New Roman" w:hAnsi="Times New Roman" w:cs="Times New Roman"/>
                  <w:color w:val="0000FF"/>
                  <w:sz w:val="24"/>
                  <w:szCs w:val="24"/>
                  <w:u w:val="single"/>
                </w:rPr>
                <w:t>ba</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6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4084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1A7558">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4516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48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4746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49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1A7558">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485</w:t>
              </w:r>
              <w:r w:rsidRPr="001A7558">
                <w:rPr>
                  <w:rFonts w:ascii="Times New Roman" w:hAnsi="Times New Roman" w:cs="Times New Roman"/>
                  <w:color w:val="0000FF"/>
                  <w:sz w:val="24"/>
                  <w:szCs w:val="24"/>
                  <w:u w:val="single"/>
                </w:rPr>
                <w:t>e</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ec</w:t>
              </w:r>
              <w:r w:rsidRPr="001A7558">
                <w:rPr>
                  <w:rFonts w:ascii="Times New Roman" w:hAnsi="Times New Roman" w:cs="Times New Roman"/>
                  <w:color w:val="0000FF"/>
                  <w:sz w:val="24"/>
                  <w:szCs w:val="24"/>
                  <w:u w:val="single"/>
                  <w:lang w:val="ru-RU"/>
                </w:rPr>
                <w:t>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c</w:t>
              </w:r>
              <w:r w:rsidRPr="001A7558">
                <w:rPr>
                  <w:rFonts w:ascii="Times New Roman" w:hAnsi="Times New Roman" w:cs="Times New Roman"/>
                  <w:color w:val="0000FF"/>
                  <w:sz w:val="24"/>
                  <w:szCs w:val="24"/>
                  <w:u w:val="single"/>
                  <w:lang w:val="ru-RU"/>
                </w:rPr>
                <w:t>50</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ec</w:t>
              </w:r>
              <w:r w:rsidRPr="001A7558">
                <w:rPr>
                  <w:rFonts w:ascii="Times New Roman" w:hAnsi="Times New Roman" w:cs="Times New Roman"/>
                  <w:color w:val="0000FF"/>
                  <w:sz w:val="24"/>
                  <w:szCs w:val="24"/>
                  <w:u w:val="single"/>
                  <w:lang w:val="ru-RU"/>
                </w:rPr>
                <w:t>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da</w:t>
              </w:r>
              <w:r w:rsidRPr="001A7558">
                <w:rPr>
                  <w:rFonts w:ascii="Times New Roman" w:hAnsi="Times New Roman" w:cs="Times New Roman"/>
                  <w:color w:val="0000FF"/>
                  <w:sz w:val="24"/>
                  <w:szCs w:val="24"/>
                  <w:u w:val="single"/>
                  <w:lang w:val="ru-RU"/>
                </w:rPr>
                <w:t>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4</w:t>
              </w:r>
              <w:r w:rsidRPr="001A7558">
                <w:rPr>
                  <w:rFonts w:ascii="Times New Roman" w:hAnsi="Times New Roman" w:cs="Times New Roman"/>
                  <w:color w:val="0000FF"/>
                  <w:sz w:val="24"/>
                  <w:szCs w:val="24"/>
                  <w:u w:val="single"/>
                </w:rPr>
                <w:t>fd</w:t>
              </w:r>
              <w:r w:rsidRPr="001A7558">
                <w:rPr>
                  <w:rFonts w:ascii="Times New Roman" w:hAnsi="Times New Roman" w:cs="Times New Roman"/>
                  <w:color w:val="0000FF"/>
                  <w:sz w:val="24"/>
                  <w:szCs w:val="24"/>
                  <w:u w:val="single"/>
                  <w:lang w:val="ru-RU"/>
                </w:rPr>
                <w:t>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Механизм работы зрительного </w:t>
            </w:r>
            <w:r w:rsidRPr="001A7558">
              <w:rPr>
                <w:rFonts w:ascii="Times New Roman" w:hAnsi="Times New Roman" w:cs="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lastRenderedPageBreak/>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7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50</w:t>
              </w:r>
              <w:r w:rsidRPr="001A7558">
                <w:rPr>
                  <w:rFonts w:ascii="Times New Roman" w:hAnsi="Times New Roman" w:cs="Times New Roman"/>
                  <w:color w:val="0000FF"/>
                  <w:sz w:val="24"/>
                  <w:szCs w:val="24"/>
                  <w:u w:val="single"/>
                </w:rPr>
                <w:t>ec</w:t>
              </w:r>
            </w:hyperlink>
            <w:r w:rsidRPr="001A7558">
              <w:rPr>
                <w:rFonts w:ascii="Times New Roman" w:hAnsi="Times New Roman" w:cs="Times New Roman"/>
                <w:color w:val="000000"/>
                <w:sz w:val="24"/>
                <w:szCs w:val="24"/>
                <w:lang w:val="ru-RU"/>
              </w:rPr>
              <w:t xml:space="preserve"> </w:t>
            </w:r>
            <w:hyperlink r:id="rId28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51</w:t>
              </w:r>
              <w:r w:rsidRPr="001A7558">
                <w:rPr>
                  <w:rFonts w:ascii="Times New Roman" w:hAnsi="Times New Roman" w:cs="Times New Roman"/>
                  <w:color w:val="0000FF"/>
                  <w:sz w:val="24"/>
                  <w:szCs w:val="24"/>
                  <w:u w:val="single"/>
                </w:rPr>
                <w:t>fa</w:t>
              </w:r>
            </w:hyperlink>
          </w:p>
        </w:tc>
      </w:tr>
      <w:tr w:rsidR="001A27F6" w:rsidRPr="004676C7">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5416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5538</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59</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3">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5538</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60</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4">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5646</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61</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5">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5768</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62</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6">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588</w:t>
              </w:r>
              <w:r w:rsidRPr="001A7558">
                <w:rPr>
                  <w:rFonts w:ascii="Times New Roman" w:hAnsi="Times New Roman" w:cs="Times New Roman"/>
                  <w:color w:val="0000FF"/>
                  <w:sz w:val="24"/>
                  <w:szCs w:val="24"/>
                  <w:u w:val="single"/>
                </w:rPr>
                <w:t>a</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63</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7">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ac</w:t>
              </w:r>
              <w:r w:rsidRPr="001A7558">
                <w:rPr>
                  <w:rFonts w:ascii="Times New Roman" w:hAnsi="Times New Roman" w:cs="Times New Roman"/>
                  <w:color w:val="0000FF"/>
                  <w:sz w:val="24"/>
                  <w:szCs w:val="24"/>
                  <w:u w:val="single"/>
                  <w:lang w:val="ru-RU"/>
                </w:rPr>
                <w:t>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64</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1A7558">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8">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ac</w:t>
              </w:r>
              <w:r w:rsidRPr="001A7558">
                <w:rPr>
                  <w:rFonts w:ascii="Times New Roman" w:hAnsi="Times New Roman" w:cs="Times New Roman"/>
                  <w:color w:val="0000FF"/>
                  <w:sz w:val="24"/>
                  <w:szCs w:val="24"/>
                  <w:u w:val="single"/>
                  <w:lang w:val="ru-RU"/>
                </w:rPr>
                <w:t>4</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lastRenderedPageBreak/>
              <w:t>65</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4F416F" w:rsidRDefault="001A27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89">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bf</w:t>
              </w:r>
              <w:r w:rsidRPr="001A7558">
                <w:rPr>
                  <w:rFonts w:ascii="Times New Roman" w:hAnsi="Times New Roman" w:cs="Times New Roman"/>
                  <w:color w:val="0000FF"/>
                  <w:sz w:val="24"/>
                  <w:szCs w:val="24"/>
                  <w:u w:val="single"/>
                  <w:lang w:val="ru-RU"/>
                </w:rPr>
                <w:t>0</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66</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90">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12</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67</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91">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5</w:t>
              </w:r>
              <w:r w:rsidRPr="001A7558">
                <w:rPr>
                  <w:rFonts w:ascii="Times New Roman" w:hAnsi="Times New Roman" w:cs="Times New Roman"/>
                  <w:color w:val="0000FF"/>
                  <w:sz w:val="24"/>
                  <w:szCs w:val="24"/>
                  <w:u w:val="single"/>
                </w:rPr>
                <w:t>d</w:t>
              </w:r>
              <w:r w:rsidRPr="001A7558">
                <w:rPr>
                  <w:rFonts w:ascii="Times New Roman" w:hAnsi="Times New Roman" w:cs="Times New Roman"/>
                  <w:color w:val="0000FF"/>
                  <w:sz w:val="24"/>
                  <w:szCs w:val="24"/>
                  <w:u w:val="single"/>
                  <w:lang w:val="ru-RU"/>
                </w:rPr>
                <w:t>12</w:t>
              </w:r>
            </w:hyperlink>
          </w:p>
        </w:tc>
      </w:tr>
      <w:tr w:rsidR="001A27F6" w:rsidRPr="00261721">
        <w:trPr>
          <w:trHeight w:val="144"/>
          <w:tblCellSpacing w:w="20" w:type="nil"/>
        </w:trPr>
        <w:tc>
          <w:tcPr>
            <w:tcW w:w="378" w:type="dxa"/>
            <w:tcMar>
              <w:top w:w="50" w:type="dxa"/>
              <w:left w:w="100" w:type="dxa"/>
            </w:tcMar>
            <w:vAlign w:val="center"/>
          </w:tcPr>
          <w:p w:rsidR="001A27F6" w:rsidRPr="001A7558" w:rsidRDefault="001A27F6">
            <w:pPr>
              <w:spacing w:after="0"/>
              <w:rPr>
                <w:rFonts w:ascii="Times New Roman" w:hAnsi="Times New Roman" w:cs="Times New Roman"/>
                <w:sz w:val="24"/>
                <w:szCs w:val="24"/>
              </w:rPr>
            </w:pPr>
            <w:r w:rsidRPr="001A7558">
              <w:rPr>
                <w:rFonts w:ascii="Times New Roman" w:hAnsi="Times New Roman" w:cs="Times New Roman"/>
                <w:color w:val="000000"/>
                <w:sz w:val="24"/>
                <w:szCs w:val="24"/>
              </w:rPr>
              <w:t>68</w:t>
            </w:r>
          </w:p>
        </w:tc>
        <w:tc>
          <w:tcPr>
            <w:tcW w:w="3168"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rPr>
            </w:pPr>
          </w:p>
        </w:tc>
        <w:tc>
          <w:tcPr>
            <w:tcW w:w="1977" w:type="dxa"/>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 xml:space="preserve">Библиотека ЦОК </w:t>
            </w:r>
            <w:hyperlink r:id="rId292">
              <w:r w:rsidRPr="001A7558">
                <w:rPr>
                  <w:rFonts w:ascii="Times New Roman" w:hAnsi="Times New Roman" w:cs="Times New Roman"/>
                  <w:color w:val="0000FF"/>
                  <w:sz w:val="24"/>
                  <w:szCs w:val="24"/>
                  <w:u w:val="single"/>
                </w:rPr>
                <w:t>https</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m</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edsoo</w:t>
              </w:r>
              <w:r w:rsidRPr="001A7558">
                <w:rPr>
                  <w:rFonts w:ascii="Times New Roman" w:hAnsi="Times New Roman" w:cs="Times New Roman"/>
                  <w:color w:val="0000FF"/>
                  <w:sz w:val="24"/>
                  <w:szCs w:val="24"/>
                  <w:u w:val="single"/>
                  <w:lang w:val="ru-RU"/>
                </w:rPr>
                <w:t>.</w:t>
              </w:r>
              <w:r w:rsidRPr="001A7558">
                <w:rPr>
                  <w:rFonts w:ascii="Times New Roman" w:hAnsi="Times New Roman" w:cs="Times New Roman"/>
                  <w:color w:val="0000FF"/>
                  <w:sz w:val="24"/>
                  <w:szCs w:val="24"/>
                  <w:u w:val="single"/>
                </w:rPr>
                <w:t>ru</w:t>
              </w:r>
              <w:r w:rsidRPr="001A7558">
                <w:rPr>
                  <w:rFonts w:ascii="Times New Roman" w:hAnsi="Times New Roman" w:cs="Times New Roman"/>
                  <w:color w:val="0000FF"/>
                  <w:sz w:val="24"/>
                  <w:szCs w:val="24"/>
                  <w:u w:val="single"/>
                  <w:lang w:val="ru-RU"/>
                </w:rPr>
                <w:t>/863</w:t>
              </w:r>
              <w:r w:rsidRPr="001A7558">
                <w:rPr>
                  <w:rFonts w:ascii="Times New Roman" w:hAnsi="Times New Roman" w:cs="Times New Roman"/>
                  <w:color w:val="0000FF"/>
                  <w:sz w:val="24"/>
                  <w:szCs w:val="24"/>
                  <w:u w:val="single"/>
                </w:rPr>
                <w:t>e</w:t>
              </w:r>
              <w:r w:rsidRPr="001A7558">
                <w:rPr>
                  <w:rFonts w:ascii="Times New Roman" w:hAnsi="Times New Roman" w:cs="Times New Roman"/>
                  <w:color w:val="0000FF"/>
                  <w:sz w:val="24"/>
                  <w:szCs w:val="24"/>
                  <w:u w:val="single"/>
                  <w:lang w:val="ru-RU"/>
                </w:rPr>
                <w:t>600</w:t>
              </w:r>
              <w:r w:rsidRPr="001A7558">
                <w:rPr>
                  <w:rFonts w:ascii="Times New Roman" w:hAnsi="Times New Roman" w:cs="Times New Roman"/>
                  <w:color w:val="0000FF"/>
                  <w:sz w:val="24"/>
                  <w:szCs w:val="24"/>
                  <w:u w:val="single"/>
                </w:rPr>
                <w:t>a</w:t>
              </w:r>
            </w:hyperlink>
          </w:p>
        </w:tc>
      </w:tr>
      <w:tr w:rsidR="001A27F6" w:rsidRPr="001A7558">
        <w:trPr>
          <w:trHeight w:val="144"/>
          <w:tblCellSpacing w:w="20" w:type="nil"/>
        </w:trPr>
        <w:tc>
          <w:tcPr>
            <w:tcW w:w="0" w:type="auto"/>
            <w:gridSpan w:val="2"/>
            <w:tcMar>
              <w:top w:w="50" w:type="dxa"/>
              <w:left w:w="100" w:type="dxa"/>
            </w:tcMar>
            <w:vAlign w:val="center"/>
          </w:tcPr>
          <w:p w:rsidR="001A27F6" w:rsidRPr="001A7558" w:rsidRDefault="001A27F6">
            <w:pPr>
              <w:spacing w:after="0"/>
              <w:ind w:left="135"/>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lang w:val="ru-RU"/>
              </w:rPr>
              <w:t xml:space="preserve"> </w:t>
            </w:r>
            <w:r w:rsidRPr="001A7558">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1A27F6" w:rsidRPr="00F81117" w:rsidRDefault="001A27F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F81117">
              <w:rPr>
                <w:rFonts w:ascii="Times New Roman" w:hAnsi="Times New Roman" w:cs="Times New Roman"/>
                <w:color w:val="000000"/>
                <w:sz w:val="24"/>
                <w:szCs w:val="24"/>
                <w:lang w:val="ru-RU"/>
              </w:rPr>
              <w:t>2</w:t>
            </w:r>
          </w:p>
        </w:tc>
        <w:tc>
          <w:tcPr>
            <w:tcW w:w="1628" w:type="dxa"/>
            <w:tcMar>
              <w:top w:w="50" w:type="dxa"/>
              <w:left w:w="100" w:type="dxa"/>
            </w:tcMar>
            <w:vAlign w:val="center"/>
          </w:tcPr>
          <w:p w:rsidR="001A27F6" w:rsidRPr="001A7558" w:rsidRDefault="001A27F6">
            <w:pPr>
              <w:spacing w:after="0"/>
              <w:ind w:left="135"/>
              <w:jc w:val="center"/>
              <w:rPr>
                <w:rFonts w:ascii="Times New Roman" w:hAnsi="Times New Roman" w:cs="Times New Roman"/>
                <w:sz w:val="24"/>
                <w:szCs w:val="24"/>
              </w:rPr>
            </w:pPr>
            <w:r w:rsidRPr="001A7558">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1A27F6" w:rsidRPr="001A7558" w:rsidRDefault="001A27F6">
            <w:pPr>
              <w:rPr>
                <w:rFonts w:ascii="Times New Roman" w:hAnsi="Times New Roman" w:cs="Times New Roman"/>
                <w:sz w:val="24"/>
                <w:szCs w:val="24"/>
              </w:rPr>
            </w:pPr>
          </w:p>
        </w:tc>
      </w:tr>
    </w:tbl>
    <w:p w:rsidR="001A27F6" w:rsidRPr="001A7558" w:rsidRDefault="001A27F6">
      <w:pPr>
        <w:rPr>
          <w:rFonts w:ascii="Times New Roman" w:hAnsi="Times New Roman" w:cs="Times New Roman"/>
          <w:sz w:val="24"/>
          <w:szCs w:val="24"/>
          <w:lang w:val="ru-RU"/>
        </w:rPr>
        <w:sectPr w:rsidR="001A27F6" w:rsidRPr="001A7558">
          <w:pgSz w:w="16383" w:h="11906" w:orient="landscape"/>
          <w:pgMar w:top="1134" w:right="850" w:bottom="1134" w:left="1701" w:header="720" w:footer="720" w:gutter="0"/>
          <w:cols w:space="720"/>
        </w:sectPr>
      </w:pPr>
    </w:p>
    <w:p w:rsidR="001A27F6" w:rsidRPr="001A7558" w:rsidRDefault="001A27F6" w:rsidP="001A7558">
      <w:pPr>
        <w:spacing w:after="0"/>
        <w:rPr>
          <w:rFonts w:ascii="Times New Roman" w:hAnsi="Times New Roman" w:cs="Times New Roman"/>
          <w:sz w:val="24"/>
          <w:szCs w:val="24"/>
          <w:lang w:val="ru-RU"/>
        </w:rPr>
      </w:pPr>
      <w:bookmarkStart w:id="8" w:name="block_12032785"/>
      <w:bookmarkEnd w:id="7"/>
      <w:r w:rsidRPr="001A7558">
        <w:rPr>
          <w:rFonts w:ascii="Times New Roman" w:hAnsi="Times New Roman" w:cs="Times New Roman"/>
          <w:b/>
          <w:bCs/>
          <w:color w:val="000000"/>
          <w:sz w:val="24"/>
          <w:szCs w:val="24"/>
          <w:lang w:val="ru-RU"/>
        </w:rPr>
        <w:lastRenderedPageBreak/>
        <w:t>УЧЕБНО-МЕТОДИЧЕСКОЕ ОБЕСПЕЧЕНИЕ ОБРАЗОВАТЕЛЬНОГО ПРОЦЕССА</w:t>
      </w:r>
    </w:p>
    <w:p w:rsidR="001A27F6" w:rsidRPr="001A7558" w:rsidRDefault="001A27F6">
      <w:pPr>
        <w:spacing w:after="0" w:line="480" w:lineRule="auto"/>
        <w:ind w:left="120"/>
        <w:rPr>
          <w:rFonts w:ascii="Times New Roman" w:hAnsi="Times New Roman" w:cs="Times New Roman"/>
          <w:sz w:val="24"/>
          <w:szCs w:val="24"/>
          <w:lang w:val="ru-RU"/>
        </w:rPr>
      </w:pPr>
      <w:r w:rsidRPr="001A7558">
        <w:rPr>
          <w:rFonts w:ascii="Times New Roman" w:hAnsi="Times New Roman" w:cs="Times New Roman"/>
          <w:color w:val="000000"/>
          <w:sz w:val="24"/>
          <w:szCs w:val="24"/>
          <w:lang w:val="ru-RU"/>
        </w:rPr>
        <w:t>‌</w:t>
      </w:r>
      <w:r w:rsidRPr="001A7558">
        <w:rPr>
          <w:rFonts w:ascii="Times New Roman" w:hAnsi="Times New Roman" w:cs="Times New Roman"/>
          <w:b/>
          <w:bCs/>
          <w:color w:val="000000"/>
          <w:sz w:val="24"/>
          <w:szCs w:val="24"/>
          <w:lang w:val="ru-RU"/>
        </w:rPr>
        <w:t>МЕТОДИЧЕСКИЕ МАТЕРИАЛЫ ДЛЯ УЧИТЕЛЯ</w:t>
      </w:r>
    </w:p>
    <w:p w:rsidR="001A27F6" w:rsidRPr="001A7558" w:rsidRDefault="001A27F6">
      <w:pPr>
        <w:spacing w:after="0" w:line="480" w:lineRule="auto"/>
        <w:ind w:left="120"/>
        <w:rPr>
          <w:rFonts w:ascii="Times New Roman" w:hAnsi="Times New Roman" w:cs="Times New Roman"/>
          <w:sz w:val="24"/>
          <w:szCs w:val="24"/>
          <w:lang w:val="ru-RU"/>
        </w:rPr>
      </w:pPr>
      <w:r w:rsidRPr="001A7558">
        <w:rPr>
          <w:rFonts w:ascii="Arial Unicode MS" w:eastAsia="Arial Unicode MS" w:hAnsi="Arial Unicode MS" w:cs="Arial Unicode MS" w:hint="eastAsia"/>
          <w:color w:val="000000"/>
          <w:sz w:val="24"/>
          <w:szCs w:val="24"/>
          <w:lang w:val="ru-RU"/>
        </w:rPr>
        <w:t>​</w:t>
      </w:r>
      <w:r w:rsidRPr="001A7558">
        <w:rPr>
          <w:rFonts w:ascii="Times New Roman" w:hAnsi="Times New Roman" w:cs="Times New Roman"/>
          <w:color w:val="000000"/>
          <w:sz w:val="24"/>
          <w:szCs w:val="24"/>
          <w:lang w:val="ru-RU"/>
        </w:rPr>
        <w:t>‌‌</w:t>
      </w:r>
      <w:r w:rsidRPr="001A7558">
        <w:rPr>
          <w:rFonts w:ascii="Arial Unicode MS" w:eastAsia="Arial Unicode MS" w:hAnsi="Arial Unicode MS" w:cs="Arial Unicode MS" w:hint="eastAsia"/>
          <w:color w:val="000000"/>
          <w:sz w:val="24"/>
          <w:szCs w:val="24"/>
          <w:lang w:val="ru-RU"/>
        </w:rPr>
        <w:t>​</w:t>
      </w:r>
      <w:r w:rsidRPr="00707CCA">
        <w:rPr>
          <w:rFonts w:ascii="Times New Roman" w:hAnsi="Times New Roman" w:cs="Times New Roman"/>
          <w:color w:val="000000"/>
          <w:sz w:val="24"/>
          <w:szCs w:val="24"/>
          <w:lang w:val="ru-RU"/>
        </w:rPr>
        <w:t>Пономарева И.Н., Корнилова О.А., Кучменко В.С.; под редакцией По</w:t>
      </w:r>
      <w:r>
        <w:rPr>
          <w:rFonts w:ascii="Times New Roman" w:hAnsi="Times New Roman" w:cs="Times New Roman"/>
          <w:color w:val="000000"/>
          <w:sz w:val="24"/>
          <w:szCs w:val="24"/>
          <w:lang w:val="ru-RU"/>
        </w:rPr>
        <w:t>номаревой И.Н. Биология, 6 , 7,8,9 классы</w:t>
      </w:r>
      <w:r w:rsidRPr="00707CCA">
        <w:rPr>
          <w:rFonts w:ascii="Times New Roman" w:hAnsi="Times New Roman" w:cs="Times New Roman"/>
          <w:color w:val="000000"/>
          <w:sz w:val="24"/>
          <w:szCs w:val="24"/>
          <w:lang w:val="ru-RU"/>
        </w:rPr>
        <w:t>/ Общество с ограниченной ответственностью «Издательский центр ВЕНТАНА-ГРАФ»; Акционерное общество «Издательство Просвещение»;</w:t>
      </w:r>
    </w:p>
    <w:p w:rsidR="001A27F6" w:rsidRDefault="001A27F6" w:rsidP="00707CCA">
      <w:pPr>
        <w:spacing w:after="0" w:line="480" w:lineRule="auto"/>
        <w:ind w:left="120"/>
        <w:rPr>
          <w:rFonts w:ascii="Times New Roman" w:hAnsi="Times New Roman" w:cs="Times New Roman"/>
          <w:b/>
          <w:bCs/>
          <w:sz w:val="24"/>
          <w:szCs w:val="24"/>
          <w:lang w:val="ru-RU"/>
        </w:rPr>
      </w:pPr>
      <w:r w:rsidRPr="00707CCA">
        <w:rPr>
          <w:rFonts w:ascii="Times New Roman" w:hAnsi="Times New Roman" w:cs="Times New Roman"/>
          <w:b/>
          <w:bCs/>
          <w:sz w:val="24"/>
          <w:szCs w:val="24"/>
          <w:lang w:val="ru-RU"/>
        </w:rPr>
        <w:t xml:space="preserve"> </w:t>
      </w:r>
      <w:r w:rsidRPr="001A7558">
        <w:rPr>
          <w:rFonts w:ascii="Times New Roman" w:hAnsi="Times New Roman" w:cs="Times New Roman"/>
          <w:b/>
          <w:bCs/>
          <w:sz w:val="24"/>
          <w:szCs w:val="24"/>
          <w:lang w:val="ru-RU"/>
        </w:rPr>
        <w:t>ОБЯЗАТЕЛЬНЫЕ УЧЕБНЫЕ МАТЕРИАЛЫ ДЛЯ УЧЕНИКА</w:t>
      </w:r>
    </w:p>
    <w:p w:rsidR="001A27F6" w:rsidRPr="00707CCA" w:rsidRDefault="001A27F6" w:rsidP="00707CCA">
      <w:pPr>
        <w:spacing w:after="0" w:line="240" w:lineRule="auto"/>
        <w:ind w:left="120"/>
        <w:rPr>
          <w:rFonts w:ascii="Times New Roman" w:hAnsi="Times New Roman" w:cs="Times New Roman"/>
          <w:sz w:val="24"/>
          <w:szCs w:val="24"/>
          <w:lang w:val="ru-RU"/>
        </w:rPr>
      </w:pPr>
      <w:r w:rsidRPr="00707CCA">
        <w:rPr>
          <w:rFonts w:ascii="Times New Roman" w:hAnsi="Times New Roman" w:cs="Times New Roman"/>
          <w:lang w:val="ru-RU"/>
        </w:rPr>
        <w:t xml:space="preserve">1.Каменский А.А. Сарычева Н.Ю., Сухова Т.С. Биология, 8 класс/ Общество с ограниченной ответственностью </w:t>
      </w:r>
      <w:r w:rsidRPr="004D4BCC">
        <w:rPr>
          <w:rFonts w:ascii="Times New Roman" w:hAnsi="Times New Roman" w:cs="Times New Roman"/>
          <w:lang w:val="ru-RU"/>
        </w:rPr>
        <w:t xml:space="preserve">«Издательский центр ВЕНТАНА-ГРАФ»; Акционерное общество «Издательство Просвещение»; </w:t>
      </w:r>
    </w:p>
    <w:p w:rsidR="001A27F6" w:rsidRPr="00AB5E28" w:rsidRDefault="001A27F6" w:rsidP="00AB5E28">
      <w:pPr>
        <w:spacing w:after="0" w:line="240" w:lineRule="auto"/>
        <w:ind w:left="120"/>
        <w:rPr>
          <w:rFonts w:ascii="Times New Roman" w:hAnsi="Times New Roman" w:cs="Times New Roman"/>
          <w:sz w:val="24"/>
          <w:szCs w:val="24"/>
          <w:lang w:val="ru-RU"/>
        </w:rPr>
      </w:pPr>
      <w:r w:rsidRPr="00AB5E28">
        <w:rPr>
          <w:rFonts w:ascii="Times New Roman" w:hAnsi="Times New Roman" w:cs="Times New Roman"/>
          <w:color w:val="000000"/>
          <w:sz w:val="24"/>
          <w:szCs w:val="24"/>
          <w:lang w:val="ru-RU"/>
        </w:rPr>
        <w:t xml:space="preserve">2.Пономарева И.Н., Корнилова О.А., Кучменко В.С.; под редакцией Пономаревой И.Н. Биология, 7 класс/ Общество с ограниченной ответственностью </w:t>
      </w:r>
      <w:r w:rsidRPr="00707CCA">
        <w:rPr>
          <w:rFonts w:ascii="Times New Roman" w:hAnsi="Times New Roman" w:cs="Times New Roman"/>
          <w:color w:val="000000"/>
          <w:sz w:val="24"/>
          <w:szCs w:val="24"/>
          <w:lang w:val="ru-RU"/>
        </w:rPr>
        <w:t>«Издательский центр ВЕНТАНА-ГРАФ»; Акционерное общество «Издательство Просвещение»;</w:t>
      </w:r>
    </w:p>
    <w:p w:rsidR="001A27F6" w:rsidRDefault="001A27F6" w:rsidP="00707CCA">
      <w:pPr>
        <w:pStyle w:val="ae"/>
        <w:spacing w:before="60" w:line="292" w:lineRule="auto"/>
        <w:ind w:left="126" w:right="5834"/>
      </w:pPr>
      <w:r w:rsidRPr="001A7558">
        <w:rPr>
          <w:rFonts w:ascii="Arial Unicode MS" w:eastAsia="Arial Unicode MS" w:hAnsi="Arial Unicode MS" w:cs="Arial Unicode MS" w:hint="eastAsia"/>
          <w:color w:val="000000"/>
        </w:rPr>
        <w:t>​</w:t>
      </w:r>
      <w:r w:rsidRPr="001A7558">
        <w:rPr>
          <w:color w:val="000000"/>
        </w:rPr>
        <w:t>‌‌</w:t>
      </w:r>
      <w:r w:rsidRPr="001A7558">
        <w:rPr>
          <w:rFonts w:ascii="Arial Unicode MS" w:eastAsia="Arial Unicode MS" w:hAnsi="Arial Unicode MS" w:cs="Arial Unicode MS" w:hint="eastAsia"/>
          <w:color w:val="000000"/>
        </w:rPr>
        <w:t>​</w:t>
      </w:r>
      <w:r>
        <w:rPr>
          <w:color w:val="000000"/>
        </w:rPr>
        <w:t xml:space="preserve">3.Пономарева И.Н., Корнилова </w:t>
      </w:r>
      <w:r w:rsidRPr="00143E2B">
        <w:rPr>
          <w:color w:val="000000"/>
        </w:rPr>
        <w:t>О.А., Кучменко В.С.; под редакцией Пономаревой И.Н. Биология, 6 класс/ Общество с ограниченной ответственностью «Издательский центр ВЕНТАНА-ГРАФ»; Акционерное общество «Издательство Просвещение»;</w:t>
      </w:r>
    </w:p>
    <w:p w:rsidR="001A27F6" w:rsidRPr="00AB5E28" w:rsidRDefault="001A27F6" w:rsidP="00707CCA">
      <w:pPr>
        <w:spacing w:before="179"/>
        <w:rPr>
          <w:rFonts w:ascii="Times New Roman" w:hAnsi="Times New Roman" w:cs="Times New Roman"/>
          <w:b/>
          <w:bCs/>
          <w:sz w:val="24"/>
          <w:szCs w:val="24"/>
          <w:lang w:val="ru-RU"/>
        </w:rPr>
      </w:pPr>
      <w:r w:rsidRPr="00AB5E28">
        <w:rPr>
          <w:rFonts w:ascii="Times New Roman" w:hAnsi="Times New Roman" w:cs="Times New Roman"/>
          <w:b/>
          <w:bCs/>
          <w:sz w:val="24"/>
          <w:szCs w:val="24"/>
          <w:lang w:val="ru-RU"/>
        </w:rPr>
        <w:t>УЧЕБНОЕОБОРУДОВАНИЕ</w:t>
      </w:r>
    </w:p>
    <w:p w:rsidR="001A27F6" w:rsidRPr="00AB5E28" w:rsidRDefault="001A27F6" w:rsidP="00AB5E28">
      <w:pPr>
        <w:pStyle w:val="ae"/>
        <w:spacing w:before="156" w:line="292" w:lineRule="auto"/>
        <w:ind w:left="126" w:right="618"/>
      </w:pPr>
      <w:r w:rsidRPr="00AB5E28">
        <w:t>Наглядные и демонстрационные средства образования: гербарии, образцы ископаемых растений иживотных, набор микропрепаратов,комнатные растения, лоток для раздаточного материала, лупаручная, набор инструментов для препарирования, микроскоп световой школьный, компьютер,мультимедийныйпроектор.</w:t>
      </w:r>
    </w:p>
    <w:p w:rsidR="001A27F6" w:rsidRDefault="001A27F6">
      <w:pPr>
        <w:rPr>
          <w:rFonts w:ascii="Times New Roman" w:hAnsi="Times New Roman" w:cs="Times New Roman"/>
          <w:sz w:val="24"/>
          <w:szCs w:val="24"/>
          <w:lang w:val="ru-RU"/>
        </w:rPr>
      </w:pPr>
    </w:p>
    <w:p w:rsidR="001A27F6" w:rsidRDefault="001A27F6" w:rsidP="00AB5E28">
      <w:pPr>
        <w:pStyle w:val="11"/>
        <w:spacing w:before="190"/>
        <w:ind w:left="126"/>
      </w:pPr>
      <w:r>
        <w:t>ЦИФРОВЫЕОБРАЗОВАТЕЛЬНЫЕРЕСУРСЫИРЕСУРСЫСЕТИИНТЕРНЕТ</w:t>
      </w:r>
    </w:p>
    <w:p w:rsidR="001A27F6" w:rsidRDefault="001A27F6" w:rsidP="00AB5E28">
      <w:pPr>
        <w:pStyle w:val="ae"/>
        <w:spacing w:before="157" w:line="585" w:lineRule="auto"/>
        <w:ind w:left="126" w:right="7837"/>
      </w:pPr>
      <w:r>
        <w:rPr>
          <w:spacing w:val="-1"/>
        </w:rPr>
        <w:t>https://resh.edu.ru/subject/5/</w:t>
      </w:r>
      <w:r>
        <w:t>Учи.руhttps://uchi.ru/</w:t>
      </w:r>
    </w:p>
    <w:p w:rsidR="001A27F6" w:rsidRDefault="001A27F6" w:rsidP="00AB5E28">
      <w:pPr>
        <w:pStyle w:val="ae"/>
        <w:spacing w:line="585" w:lineRule="auto"/>
        <w:ind w:left="126" w:right="4305"/>
      </w:pPr>
      <w:r>
        <w:lastRenderedPageBreak/>
        <w:t>Уроки биологии https://</w:t>
      </w:r>
      <w:hyperlink r:id="rId293">
        <w:r>
          <w:t>www.uchportal.ru/load/74</w:t>
        </w:r>
      </w:hyperlink>
      <w:r>
        <w:t>Интерактивнаядоскаhttps://</w:t>
      </w:r>
      <w:hyperlink r:id="rId294">
        <w:r>
          <w:t>www.uchportal.ru/load/216</w:t>
        </w:r>
      </w:hyperlink>
    </w:p>
    <w:p w:rsidR="001A27F6" w:rsidRDefault="001A27F6" w:rsidP="00AB5E28">
      <w:pPr>
        <w:pStyle w:val="ae"/>
        <w:spacing w:line="585" w:lineRule="auto"/>
        <w:ind w:left="126" w:right="3365"/>
      </w:pPr>
      <w:r>
        <w:t>Компьютерные программы по биологии https://</w:t>
      </w:r>
      <w:hyperlink r:id="rId295">
        <w:r>
          <w:t>www.uchportal.ru/load/79</w:t>
        </w:r>
      </w:hyperlink>
      <w:r>
        <w:t>Презентацииhttps://</w:t>
      </w:r>
      <w:hyperlink r:id="rId296">
        <w:r>
          <w:t>www.uchportal.ru/load/75</w:t>
        </w:r>
      </w:hyperlink>
    </w:p>
    <w:p w:rsidR="001A27F6" w:rsidRDefault="001A27F6" w:rsidP="00AB5E28">
      <w:pPr>
        <w:pStyle w:val="ae"/>
        <w:spacing w:line="585" w:lineRule="auto"/>
        <w:ind w:left="126" w:right="3909"/>
      </w:pPr>
      <w:r>
        <w:t xml:space="preserve">Федеральный портал «Российское образование» </w:t>
      </w:r>
      <w:hyperlink r:id="rId297">
        <w:r>
          <w:t>http://www.edu.ru/</w:t>
        </w:r>
      </w:hyperlink>
      <w:r>
        <w:t>Звукиприроды</w:t>
      </w:r>
      <w:hyperlink r:id="rId298">
        <w:r>
          <w:t>http://www.tatarovo.ru/sound.html</w:t>
        </w:r>
      </w:hyperlink>
    </w:p>
    <w:p w:rsidR="001A27F6" w:rsidRDefault="001A27F6" w:rsidP="00AB5E28">
      <w:pPr>
        <w:pStyle w:val="ae"/>
        <w:spacing w:line="274" w:lineRule="exact"/>
        <w:ind w:left="126"/>
      </w:pPr>
      <w:r>
        <w:t>Инфоурокhttps://infourok.ru</w:t>
      </w:r>
    </w:p>
    <w:p w:rsidR="001A27F6" w:rsidRPr="001A7558" w:rsidRDefault="001A27F6">
      <w:pPr>
        <w:rPr>
          <w:rFonts w:ascii="Times New Roman" w:hAnsi="Times New Roman" w:cs="Times New Roman"/>
          <w:sz w:val="24"/>
          <w:szCs w:val="24"/>
          <w:lang w:val="ru-RU"/>
        </w:rPr>
        <w:sectPr w:rsidR="001A27F6" w:rsidRPr="001A7558">
          <w:pgSz w:w="11906" w:h="16383"/>
          <w:pgMar w:top="1134" w:right="850" w:bottom="1134" w:left="1701" w:header="720" w:footer="720" w:gutter="0"/>
          <w:cols w:space="720"/>
        </w:sectPr>
      </w:pPr>
    </w:p>
    <w:bookmarkEnd w:id="8"/>
    <w:p w:rsidR="001A27F6" w:rsidRPr="001A7558" w:rsidRDefault="001A27F6">
      <w:pPr>
        <w:rPr>
          <w:rFonts w:ascii="Times New Roman" w:hAnsi="Times New Roman" w:cs="Times New Roman"/>
          <w:sz w:val="24"/>
          <w:szCs w:val="24"/>
          <w:lang w:val="ru-RU"/>
        </w:rPr>
      </w:pPr>
    </w:p>
    <w:sectPr w:rsidR="001A27F6" w:rsidRPr="001A7558" w:rsidSect="003E46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C0F"/>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A03A8"/>
    <w:multiLevelType w:val="multilevel"/>
    <w:tmpl w:val="FFFFFFFF"/>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4C3F"/>
    <w:multiLevelType w:val="multilevel"/>
    <w:tmpl w:val="FFFFFFFF"/>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A50C9"/>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30286"/>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B66B2"/>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E55AD"/>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50F32"/>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67D4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0101C5"/>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81AAB"/>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F5E10"/>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D4D48"/>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2346A"/>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5319B"/>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47314"/>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B7ED8"/>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3B463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0345F0"/>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6574D"/>
    <w:multiLevelType w:val="multilevel"/>
    <w:tmpl w:val="FFFFFFFF"/>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2C7EDC"/>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156C1"/>
    <w:multiLevelType w:val="multilevel"/>
    <w:tmpl w:val="FFFFFFFF"/>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E0BB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06AEE"/>
    <w:multiLevelType w:val="multilevel"/>
    <w:tmpl w:val="FFFFFFFF"/>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C96587"/>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805A08"/>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2732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07E30"/>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26A57"/>
    <w:multiLevelType w:val="multilevel"/>
    <w:tmpl w:val="FFFFFFFF"/>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A432F6"/>
    <w:multiLevelType w:val="multilevel"/>
    <w:tmpl w:val="FFFFFFFF"/>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E15D8F"/>
    <w:multiLevelType w:val="multilevel"/>
    <w:tmpl w:val="FFFFFFF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E63B8D"/>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785341"/>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F81BBD"/>
    <w:multiLevelType w:val="multilevel"/>
    <w:tmpl w:val="FFFFFFFF"/>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EE2D67"/>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8"/>
  </w:num>
  <w:num w:numId="4">
    <w:abstractNumId w:val="25"/>
  </w:num>
  <w:num w:numId="5">
    <w:abstractNumId w:val="9"/>
  </w:num>
  <w:num w:numId="6">
    <w:abstractNumId w:val="11"/>
  </w:num>
  <w:num w:numId="7">
    <w:abstractNumId w:val="22"/>
  </w:num>
  <w:num w:numId="8">
    <w:abstractNumId w:val="16"/>
  </w:num>
  <w:num w:numId="9">
    <w:abstractNumId w:val="31"/>
  </w:num>
  <w:num w:numId="10">
    <w:abstractNumId w:val="24"/>
  </w:num>
  <w:num w:numId="11">
    <w:abstractNumId w:val="20"/>
  </w:num>
  <w:num w:numId="12">
    <w:abstractNumId w:val="0"/>
  </w:num>
  <w:num w:numId="13">
    <w:abstractNumId w:val="15"/>
  </w:num>
  <w:num w:numId="14">
    <w:abstractNumId w:val="13"/>
  </w:num>
  <w:num w:numId="15">
    <w:abstractNumId w:val="8"/>
  </w:num>
  <w:num w:numId="16">
    <w:abstractNumId w:val="12"/>
  </w:num>
  <w:num w:numId="17">
    <w:abstractNumId w:val="7"/>
  </w:num>
  <w:num w:numId="18">
    <w:abstractNumId w:val="6"/>
  </w:num>
  <w:num w:numId="19">
    <w:abstractNumId w:val="3"/>
  </w:num>
  <w:num w:numId="20">
    <w:abstractNumId w:val="27"/>
  </w:num>
  <w:num w:numId="21">
    <w:abstractNumId w:val="17"/>
  </w:num>
  <w:num w:numId="22">
    <w:abstractNumId w:val="5"/>
  </w:num>
  <w:num w:numId="23">
    <w:abstractNumId w:val="34"/>
  </w:num>
  <w:num w:numId="24">
    <w:abstractNumId w:val="4"/>
  </w:num>
  <w:num w:numId="25">
    <w:abstractNumId w:val="32"/>
  </w:num>
  <w:num w:numId="26">
    <w:abstractNumId w:val="14"/>
  </w:num>
  <w:num w:numId="27">
    <w:abstractNumId w:val="19"/>
  </w:num>
  <w:num w:numId="28">
    <w:abstractNumId w:val="30"/>
  </w:num>
  <w:num w:numId="29">
    <w:abstractNumId w:val="1"/>
  </w:num>
  <w:num w:numId="30">
    <w:abstractNumId w:val="33"/>
  </w:num>
  <w:num w:numId="31">
    <w:abstractNumId w:val="21"/>
  </w:num>
  <w:num w:numId="32">
    <w:abstractNumId w:val="28"/>
  </w:num>
  <w:num w:numId="33">
    <w:abstractNumId w:val="29"/>
  </w:num>
  <w:num w:numId="34">
    <w:abstractNumId w:val="2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66D"/>
    <w:rsid w:val="000714E7"/>
    <w:rsid w:val="00081147"/>
    <w:rsid w:val="0009245E"/>
    <w:rsid w:val="00097A6E"/>
    <w:rsid w:val="000D4161"/>
    <w:rsid w:val="000E6D86"/>
    <w:rsid w:val="000F072F"/>
    <w:rsid w:val="00120614"/>
    <w:rsid w:val="00143E2B"/>
    <w:rsid w:val="00172848"/>
    <w:rsid w:val="00181326"/>
    <w:rsid w:val="001870CF"/>
    <w:rsid w:val="001A27F6"/>
    <w:rsid w:val="001A46EC"/>
    <w:rsid w:val="001A7558"/>
    <w:rsid w:val="001F447F"/>
    <w:rsid w:val="001F6DA6"/>
    <w:rsid w:val="00201B0D"/>
    <w:rsid w:val="002350DA"/>
    <w:rsid w:val="002455CE"/>
    <w:rsid w:val="00255BE1"/>
    <w:rsid w:val="00261721"/>
    <w:rsid w:val="0029560B"/>
    <w:rsid w:val="002C7CF3"/>
    <w:rsid w:val="00312683"/>
    <w:rsid w:val="003154CB"/>
    <w:rsid w:val="00344265"/>
    <w:rsid w:val="003544A9"/>
    <w:rsid w:val="0035694E"/>
    <w:rsid w:val="003E466D"/>
    <w:rsid w:val="00401076"/>
    <w:rsid w:val="00420617"/>
    <w:rsid w:val="004221E4"/>
    <w:rsid w:val="00422B76"/>
    <w:rsid w:val="0043236B"/>
    <w:rsid w:val="00445C22"/>
    <w:rsid w:val="004676C7"/>
    <w:rsid w:val="004B74F1"/>
    <w:rsid w:val="004D4BCC"/>
    <w:rsid w:val="004E0C69"/>
    <w:rsid w:val="004E6975"/>
    <w:rsid w:val="004F416F"/>
    <w:rsid w:val="00535FAF"/>
    <w:rsid w:val="00570E24"/>
    <w:rsid w:val="005F5390"/>
    <w:rsid w:val="006546C6"/>
    <w:rsid w:val="0067288C"/>
    <w:rsid w:val="006C521B"/>
    <w:rsid w:val="006C7035"/>
    <w:rsid w:val="006E09EA"/>
    <w:rsid w:val="00707CCA"/>
    <w:rsid w:val="007611F7"/>
    <w:rsid w:val="007712C8"/>
    <w:rsid w:val="007F75B4"/>
    <w:rsid w:val="008610C7"/>
    <w:rsid w:val="0086502D"/>
    <w:rsid w:val="008944ED"/>
    <w:rsid w:val="00985186"/>
    <w:rsid w:val="009B6C9C"/>
    <w:rsid w:val="009D4379"/>
    <w:rsid w:val="00AB5E28"/>
    <w:rsid w:val="00AD1DD9"/>
    <w:rsid w:val="00B906BB"/>
    <w:rsid w:val="00BD2F26"/>
    <w:rsid w:val="00C35CF8"/>
    <w:rsid w:val="00C53FFE"/>
    <w:rsid w:val="00CB45A4"/>
    <w:rsid w:val="00CE5736"/>
    <w:rsid w:val="00D20190"/>
    <w:rsid w:val="00D41EF2"/>
    <w:rsid w:val="00D60600"/>
    <w:rsid w:val="00DA5731"/>
    <w:rsid w:val="00E86EC1"/>
    <w:rsid w:val="00E9175A"/>
    <w:rsid w:val="00EC7DFC"/>
    <w:rsid w:val="00ED6BBD"/>
    <w:rsid w:val="00EE5033"/>
    <w:rsid w:val="00F81117"/>
    <w:rsid w:val="00FA6B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F26"/>
    <w:pPr>
      <w:spacing w:after="200" w:line="276" w:lineRule="auto"/>
    </w:pPr>
    <w:rPr>
      <w:rFonts w:cs="Calibri"/>
      <w:sz w:val="22"/>
      <w:szCs w:val="22"/>
      <w:lang w:val="en-US" w:eastAsia="en-US"/>
    </w:rPr>
  </w:style>
  <w:style w:type="paragraph" w:styleId="1">
    <w:name w:val="heading 1"/>
    <w:basedOn w:val="a"/>
    <w:next w:val="a"/>
    <w:link w:val="10"/>
    <w:uiPriority w:val="99"/>
    <w:qFormat/>
    <w:rsid w:val="00BD2F26"/>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BD2F26"/>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BD2F26"/>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BD2F26"/>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F26"/>
    <w:rPr>
      <w:rFonts w:ascii="Cambria" w:hAnsi="Cambria" w:cs="Cambria"/>
      <w:b/>
      <w:bCs/>
      <w:color w:val="365F91"/>
      <w:sz w:val="28"/>
      <w:szCs w:val="28"/>
    </w:rPr>
  </w:style>
  <w:style w:type="character" w:customStyle="1" w:styleId="20">
    <w:name w:val="Заголовок 2 Знак"/>
    <w:basedOn w:val="a0"/>
    <w:link w:val="2"/>
    <w:uiPriority w:val="99"/>
    <w:locked/>
    <w:rsid w:val="00BD2F26"/>
    <w:rPr>
      <w:rFonts w:ascii="Cambria" w:hAnsi="Cambria" w:cs="Cambria"/>
      <w:b/>
      <w:bCs/>
      <w:color w:val="4F81BD"/>
      <w:sz w:val="26"/>
      <w:szCs w:val="26"/>
    </w:rPr>
  </w:style>
  <w:style w:type="character" w:customStyle="1" w:styleId="30">
    <w:name w:val="Заголовок 3 Знак"/>
    <w:basedOn w:val="a0"/>
    <w:link w:val="3"/>
    <w:uiPriority w:val="99"/>
    <w:locked/>
    <w:rsid w:val="00BD2F26"/>
    <w:rPr>
      <w:rFonts w:ascii="Cambria" w:hAnsi="Cambria" w:cs="Cambria"/>
      <w:b/>
      <w:bCs/>
      <w:color w:val="4F81BD"/>
    </w:rPr>
  </w:style>
  <w:style w:type="character" w:customStyle="1" w:styleId="40">
    <w:name w:val="Заголовок 4 Знак"/>
    <w:basedOn w:val="a0"/>
    <w:link w:val="4"/>
    <w:uiPriority w:val="99"/>
    <w:locked/>
    <w:rsid w:val="00BD2F26"/>
    <w:rPr>
      <w:rFonts w:ascii="Cambria" w:hAnsi="Cambria" w:cs="Cambria"/>
      <w:b/>
      <w:bCs/>
      <w:i/>
      <w:iCs/>
      <w:color w:val="4F81BD"/>
    </w:rPr>
  </w:style>
  <w:style w:type="paragraph" w:styleId="a3">
    <w:name w:val="header"/>
    <w:basedOn w:val="a"/>
    <w:link w:val="a4"/>
    <w:uiPriority w:val="99"/>
    <w:rsid w:val="00BD2F26"/>
    <w:pPr>
      <w:tabs>
        <w:tab w:val="center" w:pos="4680"/>
        <w:tab w:val="right" w:pos="9360"/>
      </w:tabs>
    </w:pPr>
  </w:style>
  <w:style w:type="character" w:customStyle="1" w:styleId="a4">
    <w:name w:val="Верхний колонтитул Знак"/>
    <w:basedOn w:val="a0"/>
    <w:link w:val="a3"/>
    <w:uiPriority w:val="99"/>
    <w:locked/>
    <w:rsid w:val="00BD2F26"/>
  </w:style>
  <w:style w:type="paragraph" w:styleId="a5">
    <w:name w:val="Normal Indent"/>
    <w:basedOn w:val="a"/>
    <w:uiPriority w:val="99"/>
    <w:rsid w:val="00BD2F26"/>
    <w:pPr>
      <w:ind w:left="720"/>
    </w:pPr>
  </w:style>
  <w:style w:type="paragraph" w:styleId="a6">
    <w:name w:val="Subtitle"/>
    <w:basedOn w:val="a"/>
    <w:next w:val="a"/>
    <w:link w:val="a7"/>
    <w:uiPriority w:val="99"/>
    <w:qFormat/>
    <w:rsid w:val="00BD2F26"/>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basedOn w:val="a0"/>
    <w:link w:val="a6"/>
    <w:uiPriority w:val="99"/>
    <w:locked/>
    <w:rsid w:val="00BD2F26"/>
    <w:rPr>
      <w:rFonts w:ascii="Cambria" w:hAnsi="Cambria" w:cs="Cambria"/>
      <w:i/>
      <w:iCs/>
      <w:color w:val="4F81BD"/>
      <w:spacing w:val="15"/>
      <w:sz w:val="24"/>
      <w:szCs w:val="24"/>
    </w:rPr>
  </w:style>
  <w:style w:type="paragraph" w:styleId="a8">
    <w:name w:val="Title"/>
    <w:basedOn w:val="a"/>
    <w:next w:val="a"/>
    <w:link w:val="a9"/>
    <w:uiPriority w:val="99"/>
    <w:qFormat/>
    <w:rsid w:val="00BD2F26"/>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Название Знак"/>
    <w:basedOn w:val="a0"/>
    <w:link w:val="a8"/>
    <w:uiPriority w:val="99"/>
    <w:locked/>
    <w:rsid w:val="00BD2F26"/>
    <w:rPr>
      <w:rFonts w:ascii="Cambria" w:hAnsi="Cambria" w:cs="Cambria"/>
      <w:color w:val="17365D"/>
      <w:spacing w:val="5"/>
      <w:kern w:val="28"/>
      <w:sz w:val="52"/>
      <w:szCs w:val="52"/>
    </w:rPr>
  </w:style>
  <w:style w:type="character" w:styleId="aa">
    <w:name w:val="Emphasis"/>
    <w:basedOn w:val="a0"/>
    <w:uiPriority w:val="99"/>
    <w:qFormat/>
    <w:rsid w:val="00BD2F26"/>
    <w:rPr>
      <w:i/>
      <w:iCs/>
    </w:rPr>
  </w:style>
  <w:style w:type="character" w:styleId="ab">
    <w:name w:val="Hyperlink"/>
    <w:basedOn w:val="a0"/>
    <w:uiPriority w:val="99"/>
    <w:rsid w:val="003E466D"/>
    <w:rPr>
      <w:color w:val="0000FF"/>
      <w:u w:val="single"/>
    </w:rPr>
  </w:style>
  <w:style w:type="table" w:styleId="ac">
    <w:name w:val="Table Grid"/>
    <w:basedOn w:val="a1"/>
    <w:uiPriority w:val="99"/>
    <w:rsid w:val="003E466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BD2F26"/>
    <w:pPr>
      <w:spacing w:line="240" w:lineRule="auto"/>
    </w:pPr>
    <w:rPr>
      <w:b/>
      <w:bCs/>
      <w:color w:val="4F81BD"/>
      <w:sz w:val="18"/>
      <w:szCs w:val="18"/>
    </w:rPr>
  </w:style>
  <w:style w:type="paragraph" w:styleId="ae">
    <w:name w:val="Body Text"/>
    <w:basedOn w:val="a"/>
    <w:link w:val="af"/>
    <w:uiPriority w:val="99"/>
    <w:rsid w:val="00AB5E28"/>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99"/>
    <w:semiHidden/>
    <w:locked/>
    <w:rsid w:val="00AB5E28"/>
    <w:rPr>
      <w:rFonts w:eastAsia="Times New Roman"/>
      <w:sz w:val="24"/>
      <w:szCs w:val="24"/>
      <w:lang w:val="ru-RU" w:eastAsia="en-US"/>
    </w:rPr>
  </w:style>
  <w:style w:type="paragraph" w:customStyle="1" w:styleId="11">
    <w:name w:val="Заголовок 11"/>
    <w:basedOn w:val="a"/>
    <w:uiPriority w:val="99"/>
    <w:rsid w:val="00AB5E28"/>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w:divs>
    <w:div w:id="10700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fontTable" Target="fontTable.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97" Type="http://schemas.openxmlformats.org/officeDocument/2006/relationships/hyperlink" Target="http://www.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www.tatarovo.ru/sound.html"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www.uchportal.ru/load/7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www.uchportal.ru/load/21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7.02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www.uchportal.ru/load/79"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www.uchportal.ru/load/75" TargetMode="External"/><Relationship Id="rId300" Type="http://schemas.openxmlformats.org/officeDocument/2006/relationships/theme" Target="theme/theme1.xm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77</Pages>
  <Words>19468</Words>
  <Characters>110973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26</cp:revision>
  <cp:lastPrinted>2024-09-03T04:28:00Z</cp:lastPrinted>
  <dcterms:created xsi:type="dcterms:W3CDTF">2023-09-11T06:49:00Z</dcterms:created>
  <dcterms:modified xsi:type="dcterms:W3CDTF">2024-09-09T10:25:00Z</dcterms:modified>
</cp:coreProperties>
</file>