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EA" w:rsidRDefault="00233AC8" w:rsidP="00233AC8">
      <w:pPr>
        <w:pStyle w:val="40"/>
        <w:keepNext/>
        <w:keepLines/>
        <w:shd w:val="clear" w:color="auto" w:fill="auto"/>
        <w:tabs>
          <w:tab w:val="left" w:pos="5781"/>
        </w:tabs>
        <w:spacing w:after="0" w:line="240" w:lineRule="auto"/>
        <w:ind w:hanging="99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14157" cy="9096499"/>
            <wp:effectExtent l="19050" t="0" r="0" b="0"/>
            <wp:docPr id="1" name="Рисунок 0" descr="изо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7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8082" cy="910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12EA">
        <w:rPr>
          <w:sz w:val="24"/>
          <w:szCs w:val="24"/>
        </w:rPr>
        <w:lastRenderedPageBreak/>
        <w:t>Пояснительная записка</w:t>
      </w:r>
    </w:p>
    <w:p w:rsidR="00D012EA" w:rsidRDefault="00D012EA" w:rsidP="00D012EA">
      <w:pPr>
        <w:pStyle w:val="40"/>
        <w:keepNext/>
        <w:keepLines/>
        <w:shd w:val="clear" w:color="auto" w:fill="auto"/>
        <w:tabs>
          <w:tab w:val="left" w:pos="5781"/>
        </w:tabs>
        <w:spacing w:after="0" w:line="240" w:lineRule="auto"/>
        <w:ind w:firstLine="284"/>
        <w:jc w:val="center"/>
        <w:rPr>
          <w:sz w:val="24"/>
          <w:szCs w:val="24"/>
        </w:rPr>
      </w:pPr>
    </w:p>
    <w:p w:rsidR="00D012EA" w:rsidRPr="00D50BAE" w:rsidRDefault="00D012EA" w:rsidP="001923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50BAE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федеральными и региональными нормативными документами:</w:t>
      </w:r>
    </w:p>
    <w:p w:rsidR="00D012EA" w:rsidRPr="001E7FE3" w:rsidRDefault="00D012EA" w:rsidP="00D012EA">
      <w:pPr>
        <w:pStyle w:val="a3"/>
        <w:numPr>
          <w:ilvl w:val="0"/>
          <w:numId w:val="1"/>
        </w:numPr>
        <w:tabs>
          <w:tab w:val="left" w:pos="426"/>
        </w:tabs>
        <w:ind w:left="57" w:firstLine="0"/>
        <w:contextualSpacing/>
        <w:jc w:val="both"/>
      </w:pPr>
      <w:r w:rsidRPr="00107FA4">
        <w:rPr>
          <w:rFonts w:eastAsia="Calibri"/>
        </w:rPr>
        <w:t>Федеральный закон Российской Федерации от 29.12.2012 № 273-ФЗ «Об обра</w:t>
      </w:r>
      <w:r>
        <w:rPr>
          <w:rFonts w:eastAsia="Calibri"/>
        </w:rPr>
        <w:t>зовании в Российской Федерации»</w:t>
      </w:r>
      <w:r w:rsidRPr="00D50BAE">
        <w:t>;</w:t>
      </w:r>
    </w:p>
    <w:p w:rsidR="00D012EA" w:rsidRPr="00D50BAE" w:rsidRDefault="00D012EA" w:rsidP="00D012EA">
      <w:pPr>
        <w:pStyle w:val="a3"/>
        <w:numPr>
          <w:ilvl w:val="0"/>
          <w:numId w:val="1"/>
        </w:numPr>
        <w:tabs>
          <w:tab w:val="left" w:pos="426"/>
        </w:tabs>
        <w:ind w:left="57" w:firstLine="0"/>
        <w:contextualSpacing/>
        <w:jc w:val="both"/>
      </w:pPr>
      <w:r w:rsidRPr="00D50BAE"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r w:rsidRPr="001E7FE3">
        <w:t xml:space="preserve">приказом </w:t>
      </w:r>
      <w:r w:rsidRPr="00D50BAE">
        <w:t>Министерства</w:t>
      </w:r>
      <w:r w:rsidRPr="00D50BAE">
        <w:tab/>
        <w:t>образования</w:t>
      </w:r>
      <w:r w:rsidRPr="00D50BAE">
        <w:tab/>
        <w:t>и</w:t>
      </w:r>
      <w:r w:rsidRPr="00D50BAE">
        <w:tab/>
        <w:t>науки</w:t>
      </w:r>
      <w:r w:rsidRPr="00D50BAE">
        <w:tab/>
        <w:t>РФ</w:t>
      </w:r>
      <w:r w:rsidRPr="00D50BAE">
        <w:tab/>
        <w:t>от</w:t>
      </w:r>
      <w:r w:rsidRPr="00D50BAE">
        <w:tab/>
        <w:t>19 декабря</w:t>
      </w:r>
      <w:r w:rsidRPr="00D50BAE">
        <w:tab/>
        <w:t>2014 г. №1599) Зарегистрировано в Минюсте РФ 3 февраля 20</w:t>
      </w:r>
      <w:r>
        <w:t>15 г.</w:t>
      </w:r>
      <w:r w:rsidRPr="00D50BAE">
        <w:t>;</w:t>
      </w:r>
    </w:p>
    <w:p w:rsidR="00D012EA" w:rsidRPr="00D50BAE" w:rsidRDefault="00D012EA" w:rsidP="00D012EA">
      <w:pPr>
        <w:pStyle w:val="a3"/>
        <w:numPr>
          <w:ilvl w:val="0"/>
          <w:numId w:val="1"/>
        </w:numPr>
        <w:tabs>
          <w:tab w:val="left" w:pos="426"/>
        </w:tabs>
        <w:ind w:left="57" w:firstLine="0"/>
        <w:contextualSpacing/>
        <w:jc w:val="both"/>
      </w:pPr>
      <w:r w:rsidRPr="00D50BAE">
        <w:t xml:space="preserve">Приказ </w:t>
      </w:r>
      <w:proofErr w:type="spellStart"/>
      <w:r w:rsidRPr="00D50BAE">
        <w:t>МОиН</w:t>
      </w:r>
      <w:proofErr w:type="spellEnd"/>
      <w:r w:rsidRPr="00D50BAE"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</w:t>
      </w:r>
      <w:r>
        <w:t xml:space="preserve"> аккредитацию».</w:t>
      </w:r>
    </w:p>
    <w:p w:rsidR="000427E2" w:rsidRDefault="000427E2" w:rsidP="006230A7">
      <w:pPr>
        <w:tabs>
          <w:tab w:val="left" w:pos="283"/>
          <w:tab w:val="left" w:pos="3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27E2">
        <w:rPr>
          <w:rFonts w:ascii="Times New Roman" w:hAnsi="Times New Roman" w:cs="Times New Roman"/>
          <w:sz w:val="24"/>
          <w:szCs w:val="24"/>
        </w:rPr>
        <w:t>Программа разработана для индивидуального обучения на дому на основе программы специальных (коррекционных) образовательных учреждений VIII вида 5-9 класс, под редакцией И.М. Бгажноковой - Москва «Просвещение», 2013 г.</w:t>
      </w:r>
    </w:p>
    <w:p w:rsidR="00243BF5" w:rsidRPr="00962431" w:rsidRDefault="00962431" w:rsidP="006230A7">
      <w:pPr>
        <w:tabs>
          <w:tab w:val="left" w:pos="283"/>
          <w:tab w:val="left" w:pos="33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54A7">
        <w:rPr>
          <w:rFonts w:ascii="Times New Roman" w:hAnsi="Times New Roman" w:cs="Times New Roman"/>
          <w:sz w:val="24"/>
          <w:szCs w:val="24"/>
        </w:rPr>
        <w:t>Для реализации программы используется учебник</w:t>
      </w:r>
      <w:r w:rsidRPr="00F1251B">
        <w:rPr>
          <w:rFonts w:ascii="Times New Roman" w:hAnsi="Times New Roman" w:cs="Times New Roman"/>
          <w:sz w:val="24"/>
          <w:szCs w:val="24"/>
        </w:rPr>
        <w:t>:</w:t>
      </w:r>
      <w:bookmarkStart w:id="0" w:name="_Hlk80885648"/>
      <w:r w:rsidR="00376BA6">
        <w:rPr>
          <w:rFonts w:ascii="Times New Roman" w:hAnsi="Times New Roman" w:cs="Times New Roman"/>
          <w:sz w:val="24"/>
          <w:szCs w:val="24"/>
        </w:rPr>
        <w:t xml:space="preserve"> </w:t>
      </w:r>
      <w:r w:rsidR="00547D14" w:rsidRPr="00547D14">
        <w:rPr>
          <w:rFonts w:ascii="Times New Roman" w:hAnsi="Times New Roman"/>
          <w:sz w:val="24"/>
          <w:szCs w:val="24"/>
        </w:rPr>
        <w:t>Изобразительное искусство</w:t>
      </w:r>
      <w:r w:rsidR="008C6257">
        <w:rPr>
          <w:rFonts w:ascii="Times New Roman" w:hAnsi="Times New Roman"/>
          <w:sz w:val="24"/>
          <w:szCs w:val="24"/>
        </w:rPr>
        <w:t>.</w:t>
      </w:r>
      <w:r w:rsidR="00376BA6">
        <w:rPr>
          <w:rFonts w:ascii="Times New Roman" w:hAnsi="Times New Roman"/>
          <w:sz w:val="24"/>
          <w:szCs w:val="24"/>
        </w:rPr>
        <w:t xml:space="preserve"> 6</w:t>
      </w:r>
      <w:r w:rsidR="00547D14" w:rsidRPr="00547D14">
        <w:rPr>
          <w:rFonts w:ascii="Times New Roman" w:hAnsi="Times New Roman"/>
          <w:sz w:val="24"/>
          <w:szCs w:val="24"/>
        </w:rPr>
        <w:t xml:space="preserve"> класс. Учебное пособие для общеобразовательных организаций, реализующих адаптированные основные общеобразовательные программы. / </w:t>
      </w:r>
      <w:proofErr w:type="spellStart"/>
      <w:r w:rsidR="00547D14" w:rsidRPr="00547D14">
        <w:rPr>
          <w:rFonts w:ascii="Times New Roman" w:hAnsi="Times New Roman"/>
          <w:sz w:val="24"/>
          <w:szCs w:val="24"/>
        </w:rPr>
        <w:t>М.Ю.Рау</w:t>
      </w:r>
      <w:proofErr w:type="spellEnd"/>
      <w:r w:rsidR="00547D14" w:rsidRPr="00547D14">
        <w:rPr>
          <w:rFonts w:ascii="Times New Roman" w:hAnsi="Times New Roman"/>
          <w:sz w:val="24"/>
          <w:szCs w:val="24"/>
        </w:rPr>
        <w:t>, М.А.Зыкова. –  М.: «Просвещение», 2019г.</w:t>
      </w:r>
      <w:bookmarkEnd w:id="0"/>
    </w:p>
    <w:p w:rsidR="00D012EA" w:rsidRPr="00D012EA" w:rsidRDefault="00D012EA" w:rsidP="006230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3DFD">
        <w:rPr>
          <w:rFonts w:ascii="Times New Roman" w:hAnsi="Times New Roman" w:cs="Times New Roman"/>
          <w:b/>
          <w:sz w:val="24"/>
          <w:szCs w:val="24"/>
        </w:rPr>
        <w:t>Главной целью</w:t>
      </w:r>
      <w:r w:rsidR="00376B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уроков </w:t>
      </w:r>
      <w:r w:rsidR="008C6257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8C6257" w:rsidRPr="00823DFD">
        <w:rPr>
          <w:rFonts w:ascii="Times New Roman" w:eastAsia="TimesNewRomanPSMT" w:hAnsi="Times New Roman" w:cs="Times New Roman"/>
          <w:sz w:val="24"/>
          <w:szCs w:val="24"/>
        </w:rPr>
        <w:t>зобразительно</w:t>
      </w:r>
      <w:r w:rsidR="008C6257">
        <w:rPr>
          <w:rFonts w:ascii="Times New Roman" w:eastAsia="TimesNewRomanPSMT" w:hAnsi="Times New Roman" w:cs="Times New Roman"/>
          <w:sz w:val="24"/>
          <w:szCs w:val="24"/>
        </w:rPr>
        <w:t>го</w:t>
      </w:r>
      <w:r w:rsidR="008C6257" w:rsidRPr="00823DFD">
        <w:rPr>
          <w:rFonts w:ascii="Times New Roman" w:eastAsia="TimesNewRomanPSMT" w:hAnsi="Times New Roman" w:cs="Times New Roman"/>
          <w:sz w:val="24"/>
          <w:szCs w:val="24"/>
        </w:rPr>
        <w:t xml:space="preserve"> искусств</w:t>
      </w:r>
      <w:proofErr w:type="gramStart"/>
      <w:r w:rsidR="008C6257">
        <w:rPr>
          <w:rFonts w:ascii="Times New Roman" w:eastAsia="TimesNewRomanPSMT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рисования</w:t>
      </w:r>
      <w:r w:rsidR="008C6257">
        <w:rPr>
          <w:rFonts w:ascii="Times New Roman" w:hAnsi="Times New Roman" w:cs="Times New Roman"/>
          <w:sz w:val="24"/>
          <w:szCs w:val="24"/>
        </w:rPr>
        <w:t>)</w:t>
      </w:r>
      <w:r w:rsidRPr="00D012EA">
        <w:rPr>
          <w:rFonts w:ascii="Times New Roman" w:hAnsi="Times New Roman" w:cs="Times New Roman"/>
          <w:sz w:val="24"/>
          <w:szCs w:val="24"/>
        </w:rPr>
        <w:t xml:space="preserve"> во </w:t>
      </w:r>
      <w:r w:rsidR="00376BA6">
        <w:rPr>
          <w:rFonts w:ascii="Times New Roman" w:hAnsi="Times New Roman" w:cs="Times New Roman"/>
          <w:sz w:val="24"/>
          <w:szCs w:val="24"/>
        </w:rPr>
        <w:t>6</w:t>
      </w:r>
      <w:r w:rsidRPr="00D012EA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6230A7">
        <w:rPr>
          <w:rFonts w:ascii="Times New Roman" w:hAnsi="Times New Roman" w:cs="Times New Roman"/>
          <w:sz w:val="24"/>
          <w:szCs w:val="24"/>
        </w:rPr>
        <w:t xml:space="preserve"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="006230A7">
        <w:rPr>
          <w:rFonts w:ascii="Times New Roman" w:hAnsi="Times New Roman" w:cs="Times New Roman"/>
          <w:sz w:val="24"/>
          <w:szCs w:val="24"/>
        </w:rPr>
        <w:t>формировании элементарных знаний об изобразительном искусстве, общих и специальных умений и навыков изобразительной деятельности,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рисунке; развитие умения пользоваться полученными практическими навыками в повседневной жизни.</w:t>
      </w:r>
      <w:proofErr w:type="gramEnd"/>
    </w:p>
    <w:p w:rsidR="00D012EA" w:rsidRPr="0011517C" w:rsidRDefault="0011517C" w:rsidP="00192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по рисованию ставит следующие </w:t>
      </w:r>
      <w:r w:rsidRPr="00823DF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D012EA" w:rsidRPr="00823DF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12EA" w:rsidRPr="00D012EA" w:rsidRDefault="00D012EA" w:rsidP="0011517C">
      <w:pPr>
        <w:pStyle w:val="a6"/>
        <w:numPr>
          <w:ilvl w:val="3"/>
          <w:numId w:val="2"/>
        </w:numPr>
        <w:shd w:val="clear" w:color="auto" w:fill="auto"/>
        <w:tabs>
          <w:tab w:val="clear" w:pos="2880"/>
          <w:tab w:val="left" w:pos="930"/>
        </w:tabs>
        <w:spacing w:before="0" w:line="240" w:lineRule="auto"/>
        <w:ind w:left="284" w:hanging="142"/>
        <w:jc w:val="both"/>
        <w:rPr>
          <w:spacing w:val="0"/>
          <w:sz w:val="24"/>
          <w:szCs w:val="24"/>
        </w:rPr>
      </w:pPr>
      <w:r w:rsidRPr="00D012EA">
        <w:rPr>
          <w:spacing w:val="0"/>
          <w:sz w:val="24"/>
          <w:szCs w:val="24"/>
        </w:rPr>
        <w:t>способствовать коррекции недостатков познавательной деятельности      школьников путем систематического и целенаправленного воспитания и развития   у них правильного восприятия формы, конструкции, величины, цвета предмете, их положения в пространстве;</w:t>
      </w:r>
    </w:p>
    <w:p w:rsidR="00D012EA" w:rsidRPr="00D012EA" w:rsidRDefault="00D012EA" w:rsidP="0011517C">
      <w:pPr>
        <w:pStyle w:val="a6"/>
        <w:numPr>
          <w:ilvl w:val="3"/>
          <w:numId w:val="2"/>
        </w:numPr>
        <w:shd w:val="clear" w:color="auto" w:fill="auto"/>
        <w:tabs>
          <w:tab w:val="clear" w:pos="2880"/>
          <w:tab w:val="left" w:pos="926"/>
        </w:tabs>
        <w:spacing w:before="0" w:line="240" w:lineRule="auto"/>
        <w:ind w:left="284" w:hanging="142"/>
        <w:jc w:val="both"/>
        <w:rPr>
          <w:spacing w:val="0"/>
          <w:sz w:val="24"/>
          <w:szCs w:val="24"/>
        </w:rPr>
      </w:pPr>
      <w:r w:rsidRPr="00D012EA">
        <w:rPr>
          <w:spacing w:val="0"/>
          <w:sz w:val="24"/>
          <w:szCs w:val="24"/>
        </w:rPr>
        <w:t xml:space="preserve">находить в </w:t>
      </w:r>
      <w:proofErr w:type="gramStart"/>
      <w:r w:rsidRPr="00D012EA">
        <w:rPr>
          <w:spacing w:val="0"/>
          <w:sz w:val="24"/>
          <w:szCs w:val="24"/>
        </w:rPr>
        <w:t>изображаемом</w:t>
      </w:r>
      <w:proofErr w:type="gramEnd"/>
      <w:r w:rsidRPr="00D012EA">
        <w:rPr>
          <w:spacing w:val="0"/>
          <w:sz w:val="24"/>
          <w:szCs w:val="24"/>
        </w:rPr>
        <w:t xml:space="preserve"> существенные признаки, устанавливать сходство </w:t>
      </w:r>
    </w:p>
    <w:p w:rsidR="00D012EA" w:rsidRPr="00D012EA" w:rsidRDefault="00D012EA" w:rsidP="0011517C">
      <w:pPr>
        <w:pStyle w:val="a6"/>
        <w:numPr>
          <w:ilvl w:val="3"/>
          <w:numId w:val="2"/>
        </w:numPr>
        <w:shd w:val="clear" w:color="auto" w:fill="auto"/>
        <w:tabs>
          <w:tab w:val="clear" w:pos="2880"/>
          <w:tab w:val="left" w:pos="926"/>
        </w:tabs>
        <w:spacing w:before="0" w:line="240" w:lineRule="auto"/>
        <w:ind w:left="284" w:hanging="142"/>
        <w:jc w:val="both"/>
        <w:rPr>
          <w:spacing w:val="0"/>
          <w:sz w:val="24"/>
          <w:szCs w:val="24"/>
        </w:rPr>
      </w:pPr>
      <w:r w:rsidRPr="00D012EA">
        <w:rPr>
          <w:spacing w:val="0"/>
          <w:sz w:val="24"/>
          <w:szCs w:val="24"/>
        </w:rPr>
        <w:t>и различие;</w:t>
      </w:r>
    </w:p>
    <w:p w:rsidR="00D012EA" w:rsidRPr="00D012EA" w:rsidRDefault="00D012EA" w:rsidP="0011517C">
      <w:pPr>
        <w:pStyle w:val="a6"/>
        <w:numPr>
          <w:ilvl w:val="3"/>
          <w:numId w:val="2"/>
        </w:numPr>
        <w:shd w:val="clear" w:color="auto" w:fill="auto"/>
        <w:tabs>
          <w:tab w:val="clear" w:pos="2880"/>
          <w:tab w:val="left" w:pos="930"/>
        </w:tabs>
        <w:spacing w:before="0" w:line="240" w:lineRule="auto"/>
        <w:ind w:left="284" w:hanging="142"/>
        <w:jc w:val="both"/>
        <w:rPr>
          <w:spacing w:val="0"/>
          <w:sz w:val="24"/>
          <w:szCs w:val="24"/>
        </w:rPr>
      </w:pPr>
      <w:r w:rsidRPr="00D012EA">
        <w:rPr>
          <w:spacing w:val="0"/>
          <w:sz w:val="24"/>
          <w:szCs w:val="24"/>
        </w:rPr>
        <w:t>содействовать развитию у учащихся аналитико-синтетической деятельности, умения сравнивать, обобщать;</w:t>
      </w:r>
    </w:p>
    <w:p w:rsidR="00D012EA" w:rsidRPr="00D012EA" w:rsidRDefault="00D012EA" w:rsidP="0011517C">
      <w:pPr>
        <w:pStyle w:val="a6"/>
        <w:numPr>
          <w:ilvl w:val="3"/>
          <w:numId w:val="2"/>
        </w:numPr>
        <w:shd w:val="clear" w:color="auto" w:fill="auto"/>
        <w:tabs>
          <w:tab w:val="clear" w:pos="2880"/>
          <w:tab w:val="left" w:pos="930"/>
        </w:tabs>
        <w:spacing w:before="0" w:line="240" w:lineRule="auto"/>
        <w:ind w:left="284" w:hanging="142"/>
        <w:jc w:val="both"/>
        <w:rPr>
          <w:spacing w:val="0"/>
          <w:sz w:val="24"/>
          <w:szCs w:val="24"/>
        </w:rPr>
      </w:pPr>
      <w:r w:rsidRPr="00D012EA">
        <w:rPr>
          <w:spacing w:val="0"/>
          <w:sz w:val="24"/>
          <w:szCs w:val="24"/>
        </w:rPr>
        <w:t>ориентироваться в задании и планировать свою работу, намечать последовательность выполнения рисунка;</w:t>
      </w:r>
    </w:p>
    <w:p w:rsidR="00D012EA" w:rsidRPr="00D012EA" w:rsidRDefault="00D012EA" w:rsidP="0011517C">
      <w:pPr>
        <w:pStyle w:val="a6"/>
        <w:numPr>
          <w:ilvl w:val="3"/>
          <w:numId w:val="2"/>
        </w:numPr>
        <w:shd w:val="clear" w:color="auto" w:fill="auto"/>
        <w:tabs>
          <w:tab w:val="clear" w:pos="2880"/>
          <w:tab w:val="left" w:pos="930"/>
        </w:tabs>
        <w:spacing w:before="0" w:line="240" w:lineRule="auto"/>
        <w:ind w:left="284" w:hanging="142"/>
        <w:jc w:val="both"/>
        <w:rPr>
          <w:spacing w:val="0"/>
          <w:sz w:val="24"/>
          <w:szCs w:val="24"/>
        </w:rPr>
      </w:pPr>
      <w:r w:rsidRPr="00D012EA">
        <w:rPr>
          <w:spacing w:val="0"/>
          <w:sz w:val="24"/>
          <w:szCs w:val="24"/>
        </w:rPr>
        <w:t xml:space="preserve">исправлять недостатки моторики и совершенствовать зрительно </w:t>
      </w:r>
      <w:r w:rsidR="00CD6A50" w:rsidRPr="00D012EA">
        <w:rPr>
          <w:spacing w:val="0"/>
          <w:sz w:val="24"/>
          <w:szCs w:val="24"/>
        </w:rPr>
        <w:t>- двигательную</w:t>
      </w:r>
      <w:r w:rsidRPr="00D012EA">
        <w:rPr>
          <w:spacing w:val="0"/>
          <w:sz w:val="24"/>
          <w:szCs w:val="24"/>
        </w:rPr>
        <w:t xml:space="preserve">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D012EA" w:rsidRPr="00D012EA" w:rsidRDefault="00D012EA" w:rsidP="0011517C">
      <w:pPr>
        <w:pStyle w:val="a6"/>
        <w:numPr>
          <w:ilvl w:val="3"/>
          <w:numId w:val="2"/>
        </w:numPr>
        <w:shd w:val="clear" w:color="auto" w:fill="auto"/>
        <w:tabs>
          <w:tab w:val="clear" w:pos="2880"/>
          <w:tab w:val="left" w:pos="921"/>
        </w:tabs>
        <w:spacing w:before="0" w:line="240" w:lineRule="auto"/>
        <w:ind w:left="284" w:hanging="142"/>
        <w:jc w:val="both"/>
        <w:rPr>
          <w:spacing w:val="0"/>
          <w:sz w:val="24"/>
          <w:szCs w:val="24"/>
        </w:rPr>
      </w:pPr>
      <w:r w:rsidRPr="00D012EA">
        <w:rPr>
          <w:spacing w:val="0"/>
          <w:sz w:val="24"/>
          <w:szCs w:val="24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D012EA" w:rsidRPr="00D012EA" w:rsidRDefault="00D012EA" w:rsidP="0011517C">
      <w:pPr>
        <w:pStyle w:val="a6"/>
        <w:numPr>
          <w:ilvl w:val="3"/>
          <w:numId w:val="2"/>
        </w:numPr>
        <w:shd w:val="clear" w:color="auto" w:fill="auto"/>
        <w:tabs>
          <w:tab w:val="clear" w:pos="2880"/>
        </w:tabs>
        <w:spacing w:before="0" w:line="240" w:lineRule="auto"/>
        <w:ind w:left="284" w:hanging="142"/>
        <w:jc w:val="both"/>
        <w:rPr>
          <w:spacing w:val="0"/>
          <w:sz w:val="24"/>
          <w:szCs w:val="24"/>
        </w:rPr>
      </w:pPr>
      <w:r w:rsidRPr="00D012EA">
        <w:rPr>
          <w:spacing w:val="0"/>
          <w:sz w:val="24"/>
          <w:szCs w:val="24"/>
        </w:rPr>
        <w:t xml:space="preserve">знакомить учащихся с отдельными произведениями изобразительного, декоративно - прикладного и народного искусства, воспитывать активное эмоционально </w:t>
      </w:r>
      <w:r w:rsidR="00CD6A50" w:rsidRPr="00D012EA">
        <w:rPr>
          <w:spacing w:val="0"/>
          <w:sz w:val="24"/>
          <w:szCs w:val="24"/>
        </w:rPr>
        <w:t>- эстетическое</w:t>
      </w:r>
      <w:r w:rsidRPr="00D012EA">
        <w:rPr>
          <w:spacing w:val="0"/>
          <w:sz w:val="24"/>
          <w:szCs w:val="24"/>
        </w:rPr>
        <w:t xml:space="preserve"> отношение к ним;</w:t>
      </w:r>
    </w:p>
    <w:p w:rsidR="00D012EA" w:rsidRPr="005B48E4" w:rsidRDefault="00D012EA" w:rsidP="005B48E4">
      <w:pPr>
        <w:pStyle w:val="a6"/>
        <w:numPr>
          <w:ilvl w:val="3"/>
          <w:numId w:val="2"/>
        </w:numPr>
        <w:shd w:val="clear" w:color="auto" w:fill="auto"/>
        <w:tabs>
          <w:tab w:val="clear" w:pos="2880"/>
          <w:tab w:val="left" w:pos="921"/>
        </w:tabs>
        <w:spacing w:before="0" w:line="240" w:lineRule="auto"/>
        <w:ind w:left="284" w:hanging="142"/>
        <w:jc w:val="both"/>
        <w:rPr>
          <w:spacing w:val="0"/>
          <w:sz w:val="24"/>
          <w:szCs w:val="24"/>
        </w:rPr>
      </w:pPr>
      <w:r w:rsidRPr="00D012EA">
        <w:rPr>
          <w:spacing w:val="0"/>
          <w:sz w:val="24"/>
          <w:szCs w:val="24"/>
        </w:rPr>
        <w:t>развивать у учащихся речь, художественный вкус, интерес и любовь к изобразительной деятельности.</w:t>
      </w:r>
    </w:p>
    <w:p w:rsidR="00D012EA" w:rsidRPr="00D012EA" w:rsidRDefault="00D012EA" w:rsidP="00D012E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Основной, главной </w:t>
      </w:r>
      <w:r w:rsidRPr="005B48E4">
        <w:rPr>
          <w:rFonts w:ascii="Times New Roman" w:eastAsia="Times New Roman" w:hAnsi="Times New Roman" w:cs="Times New Roman"/>
          <w:i/>
          <w:sz w:val="24"/>
          <w:szCs w:val="24"/>
        </w:rPr>
        <w:t>формой организации</w:t>
      </w:r>
      <w:r w:rsidRPr="00D012EA">
        <w:rPr>
          <w:rFonts w:ascii="Times New Roman" w:eastAsia="Times New Roman" w:hAnsi="Times New Roman" w:cs="Times New Roman"/>
          <w:sz w:val="24"/>
          <w:szCs w:val="24"/>
        </w:rPr>
        <w:t xml:space="preserve"> учебного процесса является урок. В процессе обучения школьников целесообразно использовать следующие методы и приемы:</w:t>
      </w:r>
    </w:p>
    <w:p w:rsidR="00D012EA" w:rsidRPr="00D012EA" w:rsidRDefault="00D012EA" w:rsidP="005B48E4">
      <w:pPr>
        <w:pStyle w:val="a3"/>
        <w:numPr>
          <w:ilvl w:val="0"/>
          <w:numId w:val="6"/>
        </w:numPr>
        <w:tabs>
          <w:tab w:val="left" w:pos="851"/>
        </w:tabs>
        <w:ind w:left="284" w:hanging="142"/>
        <w:jc w:val="both"/>
      </w:pPr>
      <w:r w:rsidRPr="00D012EA">
        <w:t>словес</w:t>
      </w:r>
      <w:r w:rsidR="00823DFD">
        <w:t>ный метод (</w:t>
      </w:r>
      <w:r w:rsidR="005B48E4">
        <w:t>рассказ, объяснение</w:t>
      </w:r>
      <w:r w:rsidRPr="00D012EA">
        <w:t>,</w:t>
      </w:r>
      <w:r w:rsidR="00376BA6">
        <w:t xml:space="preserve"> </w:t>
      </w:r>
      <w:r w:rsidRPr="00D012EA">
        <w:t>беседа, работа с учебником);</w:t>
      </w:r>
    </w:p>
    <w:p w:rsidR="00D012EA" w:rsidRPr="00D012EA" w:rsidRDefault="00D012EA" w:rsidP="005B48E4">
      <w:pPr>
        <w:pStyle w:val="a3"/>
        <w:numPr>
          <w:ilvl w:val="0"/>
          <w:numId w:val="6"/>
        </w:numPr>
        <w:tabs>
          <w:tab w:val="left" w:pos="851"/>
        </w:tabs>
        <w:ind w:left="284" w:hanging="142"/>
        <w:jc w:val="both"/>
      </w:pPr>
      <w:r w:rsidRPr="00D012EA">
        <w:t>наглядный метод (метод иллюстраций, метод демонстраций);</w:t>
      </w:r>
    </w:p>
    <w:p w:rsidR="00D012EA" w:rsidRPr="00D012EA" w:rsidRDefault="00D012EA" w:rsidP="005B48E4">
      <w:pPr>
        <w:pStyle w:val="a3"/>
        <w:numPr>
          <w:ilvl w:val="0"/>
          <w:numId w:val="6"/>
        </w:numPr>
        <w:tabs>
          <w:tab w:val="left" w:pos="851"/>
        </w:tabs>
        <w:ind w:left="284" w:hanging="142"/>
        <w:jc w:val="both"/>
      </w:pPr>
      <w:r w:rsidRPr="00D012EA">
        <w:t>практический метод (упражнения, практическая работа);</w:t>
      </w:r>
    </w:p>
    <w:p w:rsidR="00243BF5" w:rsidRDefault="00243BF5" w:rsidP="009624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0EA" w:rsidRPr="004930EA" w:rsidRDefault="00823DFD" w:rsidP="004930E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0E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823DFD" w:rsidRDefault="00823DFD" w:rsidP="0011517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962431" w:rsidRPr="00823DFD" w:rsidRDefault="00962431" w:rsidP="0096243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23DFD">
        <w:rPr>
          <w:rFonts w:ascii="Times New Roman" w:eastAsia="TimesNewRomanPSMT" w:hAnsi="Times New Roman" w:cs="Times New Roman"/>
          <w:sz w:val="24"/>
          <w:szCs w:val="24"/>
        </w:rPr>
        <w:t xml:space="preserve">Учебный предмет </w:t>
      </w:r>
      <w:r w:rsidR="006230A7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6230A7" w:rsidRPr="00823DFD">
        <w:rPr>
          <w:rFonts w:ascii="Times New Roman" w:eastAsia="TimesNewRomanPSMT" w:hAnsi="Times New Roman" w:cs="Times New Roman"/>
          <w:sz w:val="24"/>
          <w:szCs w:val="24"/>
        </w:rPr>
        <w:t>Изобразительное искусство</w:t>
      </w:r>
      <w:r w:rsidR="006230A7"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376BA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230A7">
        <w:rPr>
          <w:rFonts w:ascii="Times New Roman" w:eastAsia="TimesNewRomanPSMT" w:hAnsi="Times New Roman" w:cs="Times New Roman"/>
          <w:sz w:val="24"/>
          <w:szCs w:val="24"/>
        </w:rPr>
        <w:t xml:space="preserve">(Рисование) </w:t>
      </w:r>
      <w:r w:rsidRPr="00823DFD">
        <w:rPr>
          <w:rFonts w:ascii="Times New Roman" w:eastAsia="TimesNewRomanPSMT" w:hAnsi="Times New Roman" w:cs="Times New Roman"/>
          <w:sz w:val="24"/>
          <w:szCs w:val="24"/>
        </w:rPr>
        <w:t>вносит важные аспекты в развитие</w:t>
      </w:r>
      <w:r w:rsidR="00376BA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23DFD">
        <w:rPr>
          <w:rFonts w:ascii="Times New Roman" w:eastAsia="TimesNewRomanPSMT" w:hAnsi="Times New Roman" w:cs="Times New Roman"/>
          <w:sz w:val="24"/>
          <w:szCs w:val="24"/>
        </w:rPr>
        <w:t>личности школьника и закладывает основы творчества и художественного мышления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823DFD">
        <w:rPr>
          <w:rFonts w:ascii="Times New Roman" w:eastAsia="TimesNewRomanPSMT" w:hAnsi="Times New Roman" w:cs="Times New Roman"/>
          <w:sz w:val="24"/>
          <w:szCs w:val="24"/>
        </w:rPr>
        <w:t>способствует духовно-нравственному развитию,</w:t>
      </w:r>
      <w:r w:rsidR="00376BA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23DFD">
        <w:rPr>
          <w:rFonts w:ascii="Times New Roman" w:eastAsia="TimesNewRomanPSMT" w:hAnsi="Times New Roman" w:cs="Times New Roman"/>
          <w:sz w:val="24"/>
          <w:szCs w:val="24"/>
        </w:rPr>
        <w:t>патриотическому и эстетическому восприятию мира, воспитанию художественного вкуса,</w:t>
      </w:r>
      <w:r w:rsidR="00376BA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23DFD">
        <w:rPr>
          <w:rFonts w:ascii="Times New Roman" w:eastAsia="TimesNewRomanPSMT" w:hAnsi="Times New Roman" w:cs="Times New Roman"/>
          <w:sz w:val="24"/>
          <w:szCs w:val="24"/>
        </w:rPr>
        <w:t xml:space="preserve">интереса и потребности в общении с искусством, </w:t>
      </w:r>
      <w:proofErr w:type="gramStart"/>
      <w:r w:rsidRPr="00823DFD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Pr="00823DFD">
        <w:rPr>
          <w:rFonts w:ascii="Times New Roman" w:eastAsia="TimesNewRomanPSMT" w:hAnsi="Times New Roman" w:cs="Times New Roman"/>
          <w:sz w:val="24"/>
          <w:szCs w:val="24"/>
        </w:rPr>
        <w:t xml:space="preserve"> прекрасным в жизни и в творчестве.</w:t>
      </w:r>
    </w:p>
    <w:p w:rsidR="00962431" w:rsidRPr="00823DFD" w:rsidRDefault="00962431" w:rsidP="0096243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23DFD">
        <w:rPr>
          <w:rFonts w:ascii="Times New Roman" w:eastAsia="TimesNewRomanPSMT" w:hAnsi="Times New Roman" w:cs="Times New Roman"/>
          <w:sz w:val="24"/>
          <w:szCs w:val="24"/>
        </w:rPr>
        <w:t xml:space="preserve">Предмет направлен на решение </w:t>
      </w:r>
      <w:r w:rsidR="006230A7" w:rsidRPr="00823DFD">
        <w:rPr>
          <w:rFonts w:ascii="Times New Roman" w:eastAsia="TimesNewRomanPSMT" w:hAnsi="Times New Roman" w:cs="Times New Roman"/>
          <w:sz w:val="24"/>
          <w:szCs w:val="24"/>
        </w:rPr>
        <w:t xml:space="preserve">задач </w:t>
      </w:r>
      <w:r w:rsidR="006230A7">
        <w:rPr>
          <w:rFonts w:ascii="Times New Roman" w:eastAsia="TimesNewRomanPSMT" w:hAnsi="Times New Roman" w:cs="Times New Roman"/>
          <w:sz w:val="24"/>
          <w:szCs w:val="24"/>
        </w:rPr>
        <w:t>художественного</w:t>
      </w:r>
      <w:r w:rsidRPr="00823DFD">
        <w:rPr>
          <w:rFonts w:ascii="Times New Roman" w:eastAsia="TimesNewRomanPSMT" w:hAnsi="Times New Roman" w:cs="Times New Roman"/>
          <w:sz w:val="24"/>
          <w:szCs w:val="24"/>
        </w:rPr>
        <w:t xml:space="preserve"> образования и воспитания, на получение опыта художественно-творческой деятельности, призван оптимально организовать изучение программного</w:t>
      </w:r>
      <w:r w:rsidR="00376BA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23DFD">
        <w:rPr>
          <w:rFonts w:ascii="Times New Roman" w:eastAsia="TimesNewRomanPSMT" w:hAnsi="Times New Roman" w:cs="Times New Roman"/>
          <w:sz w:val="24"/>
          <w:szCs w:val="24"/>
        </w:rPr>
        <w:t>материала, сохранить интерес у учащихся к предмету, обеспечить успешное усвоение</w:t>
      </w:r>
      <w:r w:rsidR="00376BA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23DFD">
        <w:rPr>
          <w:rFonts w:ascii="Times New Roman" w:eastAsia="TimesNewRomanPSMT" w:hAnsi="Times New Roman" w:cs="Times New Roman"/>
          <w:sz w:val="24"/>
          <w:szCs w:val="24"/>
        </w:rPr>
        <w:t>обязательного минимума содержания образования по изобразительному искусству.</w:t>
      </w:r>
    </w:p>
    <w:p w:rsidR="00962431" w:rsidRDefault="00962431" w:rsidP="0096243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23DFD">
        <w:rPr>
          <w:rFonts w:ascii="Times New Roman" w:eastAsia="TimesNewRomanPSMT" w:hAnsi="Times New Roman" w:cs="Times New Roman"/>
          <w:sz w:val="24"/>
          <w:szCs w:val="24"/>
        </w:rPr>
        <w:t>Программа построена на основе</w:t>
      </w:r>
      <w:r w:rsidR="00376BA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23DF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преемственности, вариативности, интеграции </w:t>
      </w:r>
      <w:r w:rsidRPr="00823DFD">
        <w:rPr>
          <w:rFonts w:ascii="Times New Roman" w:eastAsia="TimesNewRomanPSMT" w:hAnsi="Times New Roman" w:cs="Times New Roman"/>
          <w:sz w:val="24"/>
          <w:szCs w:val="24"/>
        </w:rPr>
        <w:t>пластических видов искусств и</w:t>
      </w:r>
      <w:r w:rsidR="00376BA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23DFD">
        <w:rPr>
          <w:rFonts w:ascii="Times New Roman" w:eastAsia="TimesNewRomanPSMT" w:hAnsi="Times New Roman" w:cs="Times New Roman"/>
          <w:sz w:val="24"/>
          <w:szCs w:val="24"/>
        </w:rPr>
        <w:t>комплексного художественного подхода, акцент делается на рисование с натуры, по</w:t>
      </w:r>
      <w:r w:rsidR="00376BA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23DFD">
        <w:rPr>
          <w:rFonts w:ascii="Times New Roman" w:eastAsia="TimesNewRomanPSMT" w:hAnsi="Times New Roman" w:cs="Times New Roman"/>
          <w:sz w:val="24"/>
          <w:szCs w:val="24"/>
        </w:rPr>
        <w:t>памяти и представлению.</w:t>
      </w:r>
    </w:p>
    <w:p w:rsidR="00962431" w:rsidRDefault="00962431" w:rsidP="0096243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12FB0">
        <w:rPr>
          <w:rFonts w:ascii="Times New Roman" w:hAnsi="Times New Roman"/>
          <w:sz w:val="24"/>
          <w:szCs w:val="24"/>
        </w:rPr>
        <w:t>Рисование как школьный учебный предмет имеет важное коррекционно-развивающее значение. Уроки рисования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6230A7" w:rsidRDefault="006230A7" w:rsidP="0062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6230A7" w:rsidRDefault="006230A7" w:rsidP="0062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―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различие между предметами;</w:t>
      </w:r>
    </w:p>
    <w:p w:rsidR="006230A7" w:rsidRDefault="006230A7" w:rsidP="0062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―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контролировать свои действия;</w:t>
      </w:r>
    </w:p>
    <w:p w:rsidR="006230A7" w:rsidRDefault="006230A7" w:rsidP="0062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― 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рисования.</w:t>
      </w:r>
    </w:p>
    <w:p w:rsidR="006230A7" w:rsidRPr="006230A7" w:rsidRDefault="006230A7" w:rsidP="0062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― развитие зрительной памяти, внимания, наблюдательности, образного мышления, представления и воображения.</w:t>
      </w:r>
    </w:p>
    <w:p w:rsidR="00962431" w:rsidRPr="0065024B" w:rsidRDefault="00962431" w:rsidP="0096243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apple-converted-space"/>
          <w:rFonts w:ascii="Times New Roman" w:eastAsia="TimesNewRomanPSMT" w:hAnsi="Times New Roman" w:cs="Times New Roman"/>
          <w:sz w:val="24"/>
          <w:szCs w:val="24"/>
        </w:rPr>
      </w:pPr>
      <w:r w:rsidRPr="00712FB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Содержание программы отражено в пяти разделах: </w:t>
      </w:r>
    </w:p>
    <w:p w:rsidR="00962431" w:rsidRPr="0065024B" w:rsidRDefault="00962431" w:rsidP="00962431">
      <w:pPr>
        <w:pStyle w:val="a3"/>
        <w:numPr>
          <w:ilvl w:val="0"/>
          <w:numId w:val="25"/>
        </w:numPr>
        <w:ind w:left="567" w:hanging="283"/>
        <w:contextualSpacing/>
        <w:jc w:val="both"/>
        <w:rPr>
          <w:rStyle w:val="apple-converted-space"/>
          <w:shd w:val="clear" w:color="auto" w:fill="FFFFFF"/>
        </w:rPr>
      </w:pPr>
      <w:r w:rsidRPr="0065024B">
        <w:rPr>
          <w:rStyle w:val="apple-converted-space"/>
          <w:shd w:val="clear" w:color="auto" w:fill="FFFFFF"/>
        </w:rPr>
        <w:t>Подготовительный период обучения;</w:t>
      </w:r>
    </w:p>
    <w:p w:rsidR="00962431" w:rsidRPr="0065024B" w:rsidRDefault="00962431" w:rsidP="00962431">
      <w:pPr>
        <w:pStyle w:val="a3"/>
        <w:numPr>
          <w:ilvl w:val="0"/>
          <w:numId w:val="25"/>
        </w:numPr>
        <w:ind w:left="567" w:hanging="283"/>
        <w:contextualSpacing/>
        <w:jc w:val="both"/>
        <w:rPr>
          <w:rStyle w:val="apple-converted-space"/>
          <w:shd w:val="clear" w:color="auto" w:fill="FFFFFF"/>
        </w:rPr>
      </w:pPr>
      <w:r w:rsidRPr="0065024B">
        <w:rPr>
          <w:rStyle w:val="apple-converted-space"/>
          <w:shd w:val="clear" w:color="auto" w:fill="FFFFFF"/>
        </w:rPr>
        <w:t>обучение композиционной деятельности;</w:t>
      </w:r>
    </w:p>
    <w:p w:rsidR="00962431" w:rsidRPr="0065024B" w:rsidRDefault="00962431" w:rsidP="00962431">
      <w:pPr>
        <w:pStyle w:val="a3"/>
        <w:numPr>
          <w:ilvl w:val="0"/>
          <w:numId w:val="25"/>
        </w:numPr>
        <w:ind w:left="567" w:hanging="283"/>
        <w:contextualSpacing/>
        <w:jc w:val="both"/>
        <w:rPr>
          <w:rStyle w:val="apple-converted-space"/>
          <w:shd w:val="clear" w:color="auto" w:fill="FFFFFF"/>
        </w:rPr>
      </w:pPr>
      <w:r w:rsidRPr="0065024B">
        <w:rPr>
          <w:rStyle w:val="apple-converted-space"/>
          <w:shd w:val="clear" w:color="auto" w:fill="FFFFFF"/>
        </w:rPr>
        <w:t xml:space="preserve">развитие умений воспринимать и изображать форму предметов, пропорции, конструкцию; </w:t>
      </w:r>
    </w:p>
    <w:p w:rsidR="00962431" w:rsidRPr="0065024B" w:rsidRDefault="00962431" w:rsidP="00962431">
      <w:pPr>
        <w:pStyle w:val="a3"/>
        <w:numPr>
          <w:ilvl w:val="0"/>
          <w:numId w:val="25"/>
        </w:numPr>
        <w:ind w:left="567" w:hanging="283"/>
        <w:contextualSpacing/>
        <w:jc w:val="both"/>
        <w:rPr>
          <w:rStyle w:val="apple-converted-space"/>
          <w:shd w:val="clear" w:color="auto" w:fill="FFFFFF"/>
        </w:rPr>
      </w:pPr>
      <w:r w:rsidRPr="0065024B">
        <w:rPr>
          <w:rStyle w:val="apple-converted-space"/>
          <w:shd w:val="clear" w:color="auto" w:fill="FFFFFF"/>
        </w:rPr>
        <w:t>развитие восприятия цвета предметов и формирование умения передавать его в живописи;</w:t>
      </w:r>
    </w:p>
    <w:p w:rsidR="00962431" w:rsidRPr="0065024B" w:rsidRDefault="00962431" w:rsidP="00962431">
      <w:pPr>
        <w:pStyle w:val="a3"/>
        <w:numPr>
          <w:ilvl w:val="0"/>
          <w:numId w:val="25"/>
        </w:numPr>
        <w:ind w:left="567" w:hanging="283"/>
        <w:contextualSpacing/>
        <w:jc w:val="both"/>
        <w:rPr>
          <w:rStyle w:val="apple-converted-space"/>
          <w:shd w:val="clear" w:color="auto" w:fill="FFFFFF"/>
        </w:rPr>
      </w:pPr>
      <w:r w:rsidRPr="0065024B">
        <w:rPr>
          <w:rStyle w:val="apple-converted-space"/>
          <w:shd w:val="clear" w:color="auto" w:fill="FFFFFF"/>
        </w:rPr>
        <w:t>обучение восприятию произведений искусства.</w:t>
      </w:r>
    </w:p>
    <w:p w:rsidR="00962431" w:rsidRPr="00712FB0" w:rsidRDefault="00962431" w:rsidP="00962431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12FB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Программой предусматриваются следующие виды деятельности </w:t>
      </w:r>
      <w:proofErr w:type="gramStart"/>
      <w:r w:rsidRPr="00712FB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712FB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962431" w:rsidRPr="00712FB0" w:rsidRDefault="00962431" w:rsidP="00962431">
      <w:pPr>
        <w:pStyle w:val="a3"/>
        <w:numPr>
          <w:ilvl w:val="0"/>
          <w:numId w:val="26"/>
        </w:numPr>
        <w:ind w:left="567" w:hanging="283"/>
        <w:jc w:val="both"/>
        <w:rPr>
          <w:rStyle w:val="apple-converted-space"/>
          <w:shd w:val="clear" w:color="auto" w:fill="FFFFFF"/>
        </w:rPr>
      </w:pPr>
      <w:r w:rsidRPr="00712FB0">
        <w:rPr>
          <w:rStyle w:val="apple-converted-space"/>
          <w:shd w:val="clear" w:color="auto" w:fill="FFFFFF"/>
        </w:rPr>
        <w:t xml:space="preserve">рисование с натуры и по образцу (готовому изображению); </w:t>
      </w:r>
    </w:p>
    <w:p w:rsidR="00962431" w:rsidRPr="00712FB0" w:rsidRDefault="00962431" w:rsidP="00962431">
      <w:pPr>
        <w:pStyle w:val="a3"/>
        <w:numPr>
          <w:ilvl w:val="0"/>
          <w:numId w:val="26"/>
        </w:numPr>
        <w:ind w:left="567" w:hanging="283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р</w:t>
      </w:r>
      <w:r w:rsidRPr="00712FB0">
        <w:rPr>
          <w:rStyle w:val="apple-converted-space"/>
          <w:shd w:val="clear" w:color="auto" w:fill="FFFFFF"/>
        </w:rPr>
        <w:t xml:space="preserve">исование по памяти, представлению и воображению; </w:t>
      </w:r>
    </w:p>
    <w:p w:rsidR="00962431" w:rsidRPr="00712FB0" w:rsidRDefault="00962431" w:rsidP="00962431">
      <w:pPr>
        <w:pStyle w:val="a3"/>
        <w:numPr>
          <w:ilvl w:val="0"/>
          <w:numId w:val="26"/>
        </w:numPr>
        <w:ind w:left="567" w:hanging="283"/>
        <w:jc w:val="both"/>
        <w:rPr>
          <w:rStyle w:val="apple-converted-space"/>
          <w:shd w:val="clear" w:color="auto" w:fill="FFFFFF"/>
        </w:rPr>
      </w:pPr>
      <w:r w:rsidRPr="00712FB0">
        <w:rPr>
          <w:rStyle w:val="apple-converted-space"/>
          <w:shd w:val="clear" w:color="auto" w:fill="FFFFFF"/>
        </w:rPr>
        <w:lastRenderedPageBreak/>
        <w:t>рисование на свободную и заданную тему;</w:t>
      </w:r>
    </w:p>
    <w:p w:rsidR="00962431" w:rsidRPr="00712FB0" w:rsidRDefault="00962431" w:rsidP="00962431">
      <w:pPr>
        <w:pStyle w:val="a3"/>
        <w:numPr>
          <w:ilvl w:val="0"/>
          <w:numId w:val="26"/>
        </w:numPr>
        <w:ind w:left="567" w:hanging="283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д</w:t>
      </w:r>
      <w:r w:rsidRPr="00712FB0">
        <w:rPr>
          <w:rStyle w:val="apple-converted-space"/>
          <w:shd w:val="clear" w:color="auto" w:fill="FFFFFF"/>
        </w:rPr>
        <w:t>екоративное рисование;</w:t>
      </w:r>
    </w:p>
    <w:p w:rsidR="00823DFD" w:rsidRDefault="00962431" w:rsidP="00ED29A7">
      <w:pPr>
        <w:pStyle w:val="a3"/>
        <w:numPr>
          <w:ilvl w:val="0"/>
          <w:numId w:val="26"/>
        </w:numPr>
        <w:ind w:left="567" w:hanging="283"/>
        <w:jc w:val="both"/>
        <w:rPr>
          <w:rStyle w:val="apple-converted-space"/>
          <w:shd w:val="clear" w:color="auto" w:fill="FFFFFF"/>
        </w:rPr>
      </w:pPr>
      <w:r w:rsidRPr="00712FB0">
        <w:rPr>
          <w:rStyle w:val="apple-converted-space"/>
          <w:shd w:val="clear" w:color="auto" w:fill="FFFFFF"/>
        </w:rPr>
        <w:t>участие в беседах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ED29A7" w:rsidRPr="00ED29A7" w:rsidRDefault="00ED29A7" w:rsidP="00ED29A7">
      <w:pPr>
        <w:pStyle w:val="a3"/>
        <w:ind w:left="567"/>
        <w:jc w:val="both"/>
        <w:rPr>
          <w:shd w:val="clear" w:color="auto" w:fill="FFFFFF"/>
        </w:rPr>
      </w:pPr>
    </w:p>
    <w:p w:rsidR="006230A7" w:rsidRDefault="006230A7" w:rsidP="006230A7">
      <w:pPr>
        <w:spacing w:after="0" w:line="240" w:lineRule="auto"/>
        <w:rPr>
          <w:rFonts w:ascii="Times New Roman" w:hAnsi="Times New Roman" w:cs="Times New Roman"/>
          <w:b/>
        </w:rPr>
      </w:pPr>
    </w:p>
    <w:p w:rsidR="0011517C" w:rsidRDefault="0011517C" w:rsidP="0011517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E168DE">
        <w:rPr>
          <w:rFonts w:ascii="Times New Roman" w:hAnsi="Times New Roman" w:cs="Times New Roman"/>
          <w:b/>
        </w:rPr>
        <w:t>Описание учебного предмета в учебном плане</w:t>
      </w:r>
    </w:p>
    <w:p w:rsidR="0011517C" w:rsidRPr="00E168DE" w:rsidRDefault="0011517C" w:rsidP="0011517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427E2" w:rsidRDefault="000427E2" w:rsidP="000427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DE">
        <w:rPr>
          <w:rFonts w:ascii="Times New Roman" w:hAnsi="Times New Roman" w:cs="Times New Roman"/>
          <w:bCs/>
          <w:sz w:val="24"/>
          <w:szCs w:val="24"/>
        </w:rPr>
        <w:t>Рабочая программа «</w:t>
      </w:r>
      <w:r w:rsidR="008C6257" w:rsidRPr="00823DFD">
        <w:rPr>
          <w:rFonts w:ascii="Times New Roman" w:eastAsia="TimesNewRomanPSMT" w:hAnsi="Times New Roman" w:cs="Times New Roman"/>
          <w:sz w:val="24"/>
          <w:szCs w:val="24"/>
        </w:rPr>
        <w:t>Изобразительное искусство</w:t>
      </w:r>
      <w:r w:rsidRPr="001B59B2">
        <w:rPr>
          <w:rFonts w:ascii="Times New Roman" w:hAnsi="Times New Roman" w:cs="Times New Roman"/>
          <w:bCs/>
          <w:sz w:val="24"/>
          <w:szCs w:val="24"/>
        </w:rPr>
        <w:t>»</w:t>
      </w:r>
      <w:r w:rsidR="00170D60">
        <w:rPr>
          <w:rFonts w:ascii="Times New Roman" w:hAnsi="Times New Roman" w:cs="Times New Roman"/>
          <w:bCs/>
          <w:sz w:val="24"/>
          <w:szCs w:val="24"/>
        </w:rPr>
        <w:t xml:space="preserve"> 7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класс, согласно годово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календарно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му графику</w:t>
      </w:r>
      <w:r w:rsidRPr="00E168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расписания учебных занятий, рассчитана на 0,5</w:t>
      </w:r>
      <w:r w:rsidRPr="00E168D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168DE">
        <w:rPr>
          <w:rFonts w:ascii="Times New Roman" w:hAnsi="Times New Roman" w:cs="Times New Roman"/>
          <w:sz w:val="24"/>
          <w:szCs w:val="24"/>
        </w:rPr>
        <w:t xml:space="preserve"> в неделю, общее количество часов в год – </w:t>
      </w:r>
      <w:r>
        <w:rPr>
          <w:rFonts w:ascii="Times New Roman" w:hAnsi="Times New Roman" w:cs="Times New Roman"/>
          <w:sz w:val="24"/>
          <w:szCs w:val="24"/>
        </w:rPr>
        <w:t>17,5 часов</w:t>
      </w:r>
      <w:r w:rsidRPr="00E168DE">
        <w:rPr>
          <w:rFonts w:ascii="Times New Roman" w:hAnsi="Times New Roman" w:cs="Times New Roman"/>
          <w:sz w:val="24"/>
          <w:szCs w:val="24"/>
        </w:rPr>
        <w:t>.</w:t>
      </w:r>
    </w:p>
    <w:p w:rsidR="0011517C" w:rsidRPr="008C6257" w:rsidRDefault="0011517C" w:rsidP="001151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2431" w:rsidRPr="0011517C" w:rsidRDefault="00962431" w:rsidP="001151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23DFD" w:rsidRDefault="00823DFD" w:rsidP="008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5A78">
        <w:rPr>
          <w:rFonts w:ascii="Times New Roman" w:hAnsi="Times New Roman"/>
          <w:b/>
          <w:bCs/>
          <w:sz w:val="24"/>
          <w:szCs w:val="24"/>
        </w:rPr>
        <w:t>Учебно-</w:t>
      </w:r>
      <w:r w:rsidR="000427E2" w:rsidRPr="00855A78">
        <w:rPr>
          <w:rFonts w:ascii="Times New Roman" w:hAnsi="Times New Roman"/>
          <w:b/>
          <w:bCs/>
          <w:sz w:val="24"/>
          <w:szCs w:val="24"/>
        </w:rPr>
        <w:t>методическое и</w:t>
      </w:r>
      <w:r w:rsidRPr="00855A78">
        <w:rPr>
          <w:rFonts w:ascii="Times New Roman" w:hAnsi="Times New Roman"/>
          <w:b/>
          <w:bCs/>
          <w:sz w:val="24"/>
          <w:szCs w:val="24"/>
        </w:rPr>
        <w:t xml:space="preserve"> материально- техническое обеспечение образовательного процесса</w:t>
      </w:r>
    </w:p>
    <w:p w:rsidR="00823DFD" w:rsidRDefault="00823DFD" w:rsidP="005B48E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D14" w:rsidRDefault="00170D60" w:rsidP="00547D14">
      <w:pPr>
        <w:pStyle w:val="a3"/>
        <w:numPr>
          <w:ilvl w:val="0"/>
          <w:numId w:val="27"/>
        </w:numPr>
        <w:ind w:left="284" w:hanging="284"/>
        <w:jc w:val="both"/>
      </w:pPr>
      <w:r>
        <w:t>Изобразительное искусство 7</w:t>
      </w:r>
      <w:r w:rsidR="00547D14" w:rsidRPr="00547D14">
        <w:t xml:space="preserve"> класс. Учебное пособие для общеобразовательных организаций, реализующих адаптированные основные общеобразовательные программы. / </w:t>
      </w:r>
      <w:proofErr w:type="spellStart"/>
      <w:r w:rsidR="00547D14" w:rsidRPr="00547D14">
        <w:t>М.Ю.Рау</w:t>
      </w:r>
      <w:proofErr w:type="spellEnd"/>
      <w:r w:rsidR="00547D14" w:rsidRPr="00547D14">
        <w:t>, М.А.Зыкова. –  М.: «Просвещение», 2019г.</w:t>
      </w:r>
    </w:p>
    <w:p w:rsidR="00962431" w:rsidRPr="00CC1FD6" w:rsidRDefault="00962431" w:rsidP="00547D14">
      <w:pPr>
        <w:pStyle w:val="a3"/>
        <w:numPr>
          <w:ilvl w:val="0"/>
          <w:numId w:val="27"/>
        </w:numPr>
        <w:ind w:left="284" w:hanging="284"/>
        <w:jc w:val="both"/>
      </w:pPr>
      <w:proofErr w:type="spellStart"/>
      <w:r w:rsidRPr="00CC1FD6">
        <w:t>Грошенков</w:t>
      </w:r>
      <w:proofErr w:type="spellEnd"/>
      <w:r w:rsidRPr="00CC1FD6">
        <w:t xml:space="preserve"> И.А. Занятия изобразительным искусством во вспомогательной школе: Кн. Для учителя.- М.: Просвещение, 1993.- 175с</w:t>
      </w:r>
    </w:p>
    <w:p w:rsidR="00962431" w:rsidRPr="00CC1FD6" w:rsidRDefault="00962431" w:rsidP="00962431">
      <w:pPr>
        <w:pStyle w:val="a3"/>
        <w:numPr>
          <w:ilvl w:val="0"/>
          <w:numId w:val="27"/>
        </w:numPr>
        <w:ind w:left="284" w:hanging="284"/>
      </w:pPr>
      <w:proofErr w:type="spellStart"/>
      <w:r w:rsidRPr="00CC1FD6">
        <w:t>Грошенков</w:t>
      </w:r>
      <w:proofErr w:type="spellEnd"/>
      <w:r w:rsidRPr="00CC1FD6">
        <w:t xml:space="preserve"> И.А Уроки рисования в 1-4 классах вспомогательной школы, Изд. 3-е, </w:t>
      </w:r>
      <w:proofErr w:type="spellStart"/>
      <w:r w:rsidRPr="00CC1FD6">
        <w:t>испр</w:t>
      </w:r>
      <w:proofErr w:type="spellEnd"/>
      <w:r w:rsidRPr="00CC1FD6">
        <w:t xml:space="preserve">. и доп. М. «Просвещение» 1975.                                                   </w:t>
      </w:r>
    </w:p>
    <w:p w:rsidR="00962431" w:rsidRPr="00CC1FD6" w:rsidRDefault="00962431" w:rsidP="00962431">
      <w:pPr>
        <w:pStyle w:val="a3"/>
        <w:numPr>
          <w:ilvl w:val="0"/>
          <w:numId w:val="27"/>
        </w:numPr>
        <w:ind w:left="284" w:hanging="284"/>
      </w:pPr>
      <w:proofErr w:type="spellStart"/>
      <w:r w:rsidRPr="00CC1FD6">
        <w:t>Хапилина</w:t>
      </w:r>
      <w:proofErr w:type="spellEnd"/>
      <w:r w:rsidRPr="00CC1FD6">
        <w:t xml:space="preserve"> И.А. Азбука народных промыслов. 1-4 классы. Дополнительный материал к урокам ИЗО и технологии. – М.: Учитель, 2014.</w:t>
      </w:r>
    </w:p>
    <w:p w:rsidR="00962431" w:rsidRDefault="00962431" w:rsidP="005B48E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DFD" w:rsidRDefault="00823DFD" w:rsidP="002043BB">
      <w:pPr>
        <w:pStyle w:val="Default"/>
        <w:ind w:left="284"/>
        <w:jc w:val="center"/>
        <w:rPr>
          <w:b/>
          <w:bCs/>
        </w:rPr>
      </w:pPr>
      <w:r w:rsidRPr="00E51177">
        <w:rPr>
          <w:b/>
          <w:bCs/>
        </w:rPr>
        <w:t>Планируемые предметные результаты освоения учебного предмета</w:t>
      </w:r>
    </w:p>
    <w:p w:rsidR="00823DFD" w:rsidRPr="00107FA4" w:rsidRDefault="00823DFD" w:rsidP="00823DFD">
      <w:pPr>
        <w:pStyle w:val="Default"/>
        <w:ind w:left="851"/>
        <w:jc w:val="center"/>
      </w:pPr>
    </w:p>
    <w:p w:rsidR="00823DFD" w:rsidRPr="00107FA4" w:rsidRDefault="00823DFD" w:rsidP="00823DFD">
      <w:pPr>
        <w:pStyle w:val="Default"/>
        <w:ind w:firstLine="284"/>
        <w:jc w:val="both"/>
      </w:pPr>
      <w:r w:rsidRPr="00107FA4">
        <w:t xml:space="preserve">Предметные результаты допускают </w:t>
      </w:r>
      <w:proofErr w:type="spellStart"/>
      <w:r w:rsidRPr="00107FA4">
        <w:t>разноуровневые</w:t>
      </w:r>
      <w:proofErr w:type="spellEnd"/>
      <w:r w:rsidRPr="00107FA4">
        <w:t xml:space="preserve"> требования к усвоению содержания учебного материала: минимальный и достаточный уровни. Это даёт учителю возможность дифференцированно подходить к обучению детей с нарушенным интеллектом. </w:t>
      </w:r>
    </w:p>
    <w:p w:rsidR="00823DFD" w:rsidRPr="00107FA4" w:rsidRDefault="00823DFD" w:rsidP="00823DFD">
      <w:pPr>
        <w:pStyle w:val="Default"/>
        <w:ind w:firstLine="284"/>
        <w:jc w:val="both"/>
      </w:pPr>
      <w:r w:rsidRPr="00107FA4">
        <w:t xml:space="preserve">Минимальный уровень является обязательным для большинства </w:t>
      </w:r>
      <w:proofErr w:type="gramStart"/>
      <w:r w:rsidRPr="00107FA4">
        <w:t>обучающихся</w:t>
      </w:r>
      <w:proofErr w:type="gramEnd"/>
      <w:r w:rsidRPr="00107FA4"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</w:p>
    <w:p w:rsidR="006C2154" w:rsidRPr="00823DFD" w:rsidRDefault="00823DFD" w:rsidP="00823D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7FA4">
        <w:rPr>
          <w:rFonts w:ascii="Times New Roman" w:hAnsi="Times New Roman" w:cs="Times New Roman"/>
          <w:sz w:val="24"/>
          <w:szCs w:val="24"/>
        </w:rPr>
        <w:t>Достаточный уровень рассматривается как повышенный и не является обязательным для всех обучающихся с умственной отсталостью.</w:t>
      </w:r>
    </w:p>
    <w:p w:rsidR="005B48E4" w:rsidRPr="005B48E4" w:rsidRDefault="005B48E4" w:rsidP="005B48E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823DFD" w:rsidRPr="002043BB" w:rsidTr="006230A7">
        <w:trPr>
          <w:trHeight w:val="135"/>
        </w:trPr>
        <w:tc>
          <w:tcPr>
            <w:tcW w:w="9571" w:type="dxa"/>
            <w:gridSpan w:val="2"/>
          </w:tcPr>
          <w:p w:rsidR="00823DFD" w:rsidRPr="002043BB" w:rsidRDefault="00823DFD" w:rsidP="005B48E4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3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  <w:tr w:rsidR="00823DFD" w:rsidRPr="002043BB" w:rsidTr="005B48E4">
        <w:trPr>
          <w:trHeight w:val="135"/>
        </w:trPr>
        <w:tc>
          <w:tcPr>
            <w:tcW w:w="4785" w:type="dxa"/>
          </w:tcPr>
          <w:p w:rsidR="00823DFD" w:rsidRPr="002043BB" w:rsidRDefault="00823DFD" w:rsidP="005B48E4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3B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уровень:</w:t>
            </w:r>
          </w:p>
        </w:tc>
        <w:tc>
          <w:tcPr>
            <w:tcW w:w="4786" w:type="dxa"/>
          </w:tcPr>
          <w:p w:rsidR="00823DFD" w:rsidRPr="002043BB" w:rsidRDefault="00823DFD" w:rsidP="005B48E4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3B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уровень:</w:t>
            </w:r>
          </w:p>
        </w:tc>
      </w:tr>
      <w:tr w:rsidR="005B48E4" w:rsidRPr="002043BB" w:rsidTr="005B48E4">
        <w:tc>
          <w:tcPr>
            <w:tcW w:w="4785" w:type="dxa"/>
          </w:tcPr>
          <w:p w:rsidR="005766E8" w:rsidRPr="002043BB" w:rsidRDefault="006230A7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>знание названий художественных материалов, инструментов и</w:t>
            </w:r>
            <w:r w:rsidR="003B15C2">
              <w:t xml:space="preserve"> </w:t>
            </w:r>
            <w:r w:rsidRPr="002043BB">
              <w:t>приспособлений; их свойств,</w:t>
            </w:r>
            <w:r w:rsidR="003B15C2">
              <w:t xml:space="preserve"> </w:t>
            </w:r>
            <w:r w:rsidRPr="002043BB">
              <w:t>назначения, правил хранения, обращения и санитарно-гигиенических требований при работе сними;</w:t>
            </w:r>
          </w:p>
          <w:p w:rsidR="005766E8" w:rsidRPr="002043BB" w:rsidRDefault="006230A7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 xml:space="preserve">знание элементарных правил композиции, </w:t>
            </w:r>
            <w:proofErr w:type="spellStart"/>
            <w:r w:rsidRPr="002043BB">
              <w:t>цветоведения</w:t>
            </w:r>
            <w:proofErr w:type="spellEnd"/>
            <w:r w:rsidRPr="002043BB">
              <w:t>, передачи формы предмета и др.;</w:t>
            </w:r>
          </w:p>
          <w:p w:rsidR="005766E8" w:rsidRPr="002043BB" w:rsidRDefault="006230A7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 xml:space="preserve">знание некоторых выразительных средств </w:t>
            </w:r>
            <w:r w:rsidRPr="002043BB">
              <w:lastRenderedPageBreak/>
              <w:t>изобразительного искусства</w:t>
            </w:r>
            <w:proofErr w:type="gramStart"/>
            <w:r w:rsidRPr="002043BB">
              <w:t>:«</w:t>
            </w:r>
            <w:proofErr w:type="gramEnd"/>
            <w:r w:rsidRPr="002043BB">
              <w:t>изобразительная поверхность», «точка», «линия», «штриховка», «пятно», «цвет»;</w:t>
            </w:r>
          </w:p>
          <w:p w:rsidR="005766E8" w:rsidRPr="002043BB" w:rsidRDefault="006230A7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>пользование материалами для рисования, аппликации, лепки;</w:t>
            </w:r>
          </w:p>
          <w:p w:rsidR="005766E8" w:rsidRPr="002043BB" w:rsidRDefault="006230A7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>знание названий предметов, подлежащих рисованию, лепке и аппликации;</w:t>
            </w:r>
          </w:p>
          <w:p w:rsidR="005766E8" w:rsidRPr="002043BB" w:rsidRDefault="006230A7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>знание названий некоторых народных и национальных промыслов,</w:t>
            </w:r>
          </w:p>
          <w:p w:rsidR="005766E8" w:rsidRPr="002043BB" w:rsidRDefault="006230A7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proofErr w:type="gramStart"/>
            <w:r w:rsidRPr="002043BB">
              <w:t>изготавливающих</w:t>
            </w:r>
            <w:proofErr w:type="gramEnd"/>
            <w:r w:rsidRPr="002043BB">
              <w:t xml:space="preserve"> игрушки: Дымково, Гжель, Городец, Каргополь и др.;</w:t>
            </w:r>
          </w:p>
          <w:p w:rsidR="005766E8" w:rsidRPr="002043BB" w:rsidRDefault="005766E8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>организация рабочего места в зависимости от характера выполняемой работы;</w:t>
            </w:r>
          </w:p>
          <w:p w:rsidR="005766E8" w:rsidRPr="002043BB" w:rsidRDefault="005766E8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 xml:space="preserve">следование при выполнении работы инструкциям учителя; </w:t>
            </w:r>
          </w:p>
          <w:p w:rsidR="005766E8" w:rsidRPr="002043BB" w:rsidRDefault="005766E8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>рациональная организация своей изобразительной деятельности;</w:t>
            </w:r>
          </w:p>
          <w:p w:rsidR="005766E8" w:rsidRPr="002043BB" w:rsidRDefault="005766E8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 xml:space="preserve">планирование работы; </w:t>
            </w:r>
          </w:p>
          <w:p w:rsidR="005766E8" w:rsidRPr="002043BB" w:rsidRDefault="005766E8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>осуществление текущего и заключительного контроля выполняемых практических действий и корректировка хода практической работы;</w:t>
            </w:r>
          </w:p>
          <w:p w:rsidR="005766E8" w:rsidRPr="002043BB" w:rsidRDefault="005766E8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>владение некоторыми приемами лепки (раскатывание, сплющивание,</w:t>
            </w:r>
            <w:r w:rsidR="003B15C2">
              <w:t xml:space="preserve"> </w:t>
            </w:r>
            <w:proofErr w:type="spellStart"/>
            <w:r w:rsidRPr="002043BB">
              <w:t>отщипывание</w:t>
            </w:r>
            <w:proofErr w:type="spellEnd"/>
            <w:r w:rsidRPr="002043BB">
              <w:t>) и аппликации (вырезание и наклеивание);</w:t>
            </w:r>
          </w:p>
          <w:p w:rsidR="005766E8" w:rsidRPr="002043BB" w:rsidRDefault="005766E8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>рисование по образцу, с натуры, по памяти, представлению, воображению предметов</w:t>
            </w:r>
            <w:r w:rsidR="003B15C2">
              <w:t xml:space="preserve"> </w:t>
            </w:r>
            <w:r w:rsidRPr="002043BB">
              <w:t>несложной формы и конструкции; передача в рисунке содержания несложных произведений в соответствии с темой;</w:t>
            </w:r>
          </w:p>
          <w:p w:rsidR="005766E8" w:rsidRPr="002043BB" w:rsidRDefault="005766E8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>применение приемов работы карандашом, гуашью, акварельными красками с целью передачи фактуры предмета;</w:t>
            </w:r>
          </w:p>
          <w:p w:rsidR="005766E8" w:rsidRPr="002043BB" w:rsidRDefault="005766E8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      </w:r>
          </w:p>
          <w:p w:rsidR="005766E8" w:rsidRPr="002043BB" w:rsidRDefault="005766E8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>адекватная передача цвета изображаемого объекта, определение насыщенности цвета,</w:t>
            </w:r>
          </w:p>
          <w:p w:rsidR="005766E8" w:rsidRPr="002043BB" w:rsidRDefault="005766E8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>получение смешанных цветов и некоторых оттенков цвета;</w:t>
            </w:r>
          </w:p>
          <w:p w:rsidR="005766E8" w:rsidRDefault="005766E8" w:rsidP="002043BB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2043BB">
              <w:t>узнавание и различение в книжных иллюстрациях и репродукциях изображенных предметов и действий.</w:t>
            </w:r>
          </w:p>
          <w:p w:rsidR="002043BB" w:rsidRPr="002043BB" w:rsidRDefault="002043BB" w:rsidP="002043BB">
            <w:pPr>
              <w:pStyle w:val="a3"/>
              <w:autoSpaceDE w:val="0"/>
              <w:autoSpaceDN w:val="0"/>
              <w:adjustRightInd w:val="0"/>
              <w:ind w:left="142"/>
              <w:jc w:val="both"/>
            </w:pPr>
          </w:p>
        </w:tc>
        <w:tc>
          <w:tcPr>
            <w:tcW w:w="4786" w:type="dxa"/>
          </w:tcPr>
          <w:p w:rsidR="002043BB" w:rsidRPr="002043BB" w:rsidRDefault="005766E8" w:rsidP="002043BB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8" w:hanging="142"/>
              <w:jc w:val="both"/>
            </w:pPr>
            <w:r w:rsidRPr="002043BB">
              <w:lastRenderedPageBreak/>
              <w:t>знание названий жанров изобразительного искусства (портрет, натюрморт, пейзаж и др.);</w:t>
            </w:r>
          </w:p>
          <w:p w:rsidR="002043BB" w:rsidRPr="002043BB" w:rsidRDefault="005766E8" w:rsidP="002043BB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8" w:hanging="142"/>
              <w:jc w:val="both"/>
            </w:pPr>
            <w:r w:rsidRPr="002043BB">
              <w:t>знание названий некоторых народных и национальных промыслов (Дымково, Гжель, Городец,</w:t>
            </w:r>
            <w:r w:rsidR="003B15C2">
              <w:t xml:space="preserve"> </w:t>
            </w:r>
            <w:r w:rsidRPr="002043BB">
              <w:t>Хохлома и др.);</w:t>
            </w:r>
          </w:p>
          <w:p w:rsidR="002043BB" w:rsidRPr="002043BB" w:rsidRDefault="005766E8" w:rsidP="002043BB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8" w:hanging="142"/>
              <w:jc w:val="both"/>
            </w:pPr>
            <w:r w:rsidRPr="002043BB">
              <w:t>знание основных особенностей некоторых материалов, используемых в рисовании, лепке и</w:t>
            </w:r>
            <w:r w:rsidR="003B15C2">
              <w:t xml:space="preserve"> </w:t>
            </w:r>
            <w:r w:rsidRPr="002043BB">
              <w:t>аппликации;</w:t>
            </w:r>
          </w:p>
          <w:p w:rsidR="002043BB" w:rsidRPr="002043BB" w:rsidRDefault="005766E8" w:rsidP="002043BB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8" w:hanging="142"/>
              <w:jc w:val="both"/>
            </w:pPr>
            <w:r w:rsidRPr="002043BB">
              <w:t xml:space="preserve">знание выразительных средств </w:t>
            </w:r>
            <w:r w:rsidRPr="002043BB">
              <w:lastRenderedPageBreak/>
              <w:t>изобразительного искусства</w:t>
            </w:r>
            <w:proofErr w:type="gramStart"/>
            <w:r w:rsidRPr="002043BB">
              <w:t>:«</w:t>
            </w:r>
            <w:proofErr w:type="gramEnd"/>
            <w:r w:rsidRPr="002043BB">
              <w:t>изобразительная поверхность»,«точка», «линия», «штриховка», «контур»,«пятно», «цвет», объем и др.;</w:t>
            </w:r>
          </w:p>
          <w:p w:rsidR="002043BB" w:rsidRPr="002043BB" w:rsidRDefault="005766E8" w:rsidP="002043BB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8" w:hanging="142"/>
              <w:jc w:val="both"/>
            </w:pPr>
            <w:r w:rsidRPr="002043BB">
              <w:t xml:space="preserve">знание правил </w:t>
            </w:r>
            <w:proofErr w:type="spellStart"/>
            <w:r w:rsidRPr="002043BB">
              <w:t>цветоведения</w:t>
            </w:r>
            <w:proofErr w:type="spellEnd"/>
            <w:r w:rsidRPr="002043BB">
              <w:t>, светотени, перспективы; построения орнамента,</w:t>
            </w:r>
            <w:r w:rsidR="003B15C2">
              <w:t xml:space="preserve"> </w:t>
            </w:r>
            <w:r w:rsidRPr="002043BB">
              <w:t>стилизации</w:t>
            </w:r>
            <w:r w:rsidR="003B15C2">
              <w:t xml:space="preserve"> </w:t>
            </w:r>
            <w:r w:rsidRPr="002043BB">
              <w:t>формы предмета и др.;</w:t>
            </w:r>
          </w:p>
          <w:p w:rsidR="002043BB" w:rsidRPr="002043BB" w:rsidRDefault="005766E8" w:rsidP="002043BB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8" w:hanging="142"/>
              <w:jc w:val="both"/>
            </w:pPr>
            <w:r w:rsidRPr="002043BB">
              <w:t>знание видов аппликации (предметная, сюжетная, декоративная);</w:t>
            </w:r>
          </w:p>
          <w:p w:rsidR="002043BB" w:rsidRPr="002043BB" w:rsidRDefault="005766E8" w:rsidP="002043BB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8" w:hanging="142"/>
              <w:jc w:val="both"/>
            </w:pPr>
            <w:r w:rsidRPr="002043BB">
              <w:t>знание способов лепки (</w:t>
            </w:r>
            <w:proofErr w:type="gramStart"/>
            <w:r w:rsidRPr="002043BB">
              <w:t>конструктивный</w:t>
            </w:r>
            <w:proofErr w:type="gramEnd"/>
            <w:r w:rsidRPr="002043BB">
              <w:t>, пластический, комбинированный);</w:t>
            </w:r>
          </w:p>
          <w:p w:rsidR="002043BB" w:rsidRPr="002043BB" w:rsidRDefault="005766E8" w:rsidP="002043BB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8" w:hanging="142"/>
              <w:jc w:val="both"/>
            </w:pPr>
            <w:r w:rsidRPr="002043BB">
              <w:t>нахождение</w:t>
            </w:r>
            <w:r w:rsidR="003B15C2">
              <w:t xml:space="preserve"> </w:t>
            </w:r>
            <w:r w:rsidRPr="002043BB">
              <w:t>необходимой для выполнения работы информации в материалах</w:t>
            </w:r>
            <w:r w:rsidR="003B15C2">
              <w:t xml:space="preserve"> </w:t>
            </w:r>
            <w:r w:rsidRPr="002043BB">
              <w:t>учебника, рабочей тетради;</w:t>
            </w:r>
          </w:p>
          <w:p w:rsidR="002043BB" w:rsidRPr="002043BB" w:rsidRDefault="005766E8" w:rsidP="002043BB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8" w:hanging="142"/>
              <w:jc w:val="both"/>
            </w:pPr>
            <w:r w:rsidRPr="002043BB">
              <w:t>следование при выполнении работы инструкциям учителя</w:t>
            </w:r>
            <w:r w:rsidR="003B15C2">
              <w:t xml:space="preserve"> или инструкциям, представленных </w:t>
            </w:r>
            <w:r w:rsidRPr="002043BB">
              <w:t>в других информационных источниках;</w:t>
            </w:r>
          </w:p>
          <w:p w:rsidR="002043BB" w:rsidRPr="002043BB" w:rsidRDefault="005766E8" w:rsidP="002043BB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8" w:hanging="142"/>
              <w:jc w:val="both"/>
            </w:pPr>
            <w:r w:rsidRPr="002043BB">
              <w:t>оценка результатов собственной изобразительной деятельности и одноклассников (красиво,</w:t>
            </w:r>
            <w:r w:rsidR="003B15C2">
              <w:t xml:space="preserve"> </w:t>
            </w:r>
            <w:r w:rsidRPr="002043BB">
              <w:t>некрасиво, аккуратно, похоже на образец);</w:t>
            </w:r>
          </w:p>
          <w:p w:rsidR="002043BB" w:rsidRPr="002043BB" w:rsidRDefault="005766E8" w:rsidP="002043BB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8" w:hanging="142"/>
              <w:jc w:val="both"/>
            </w:pPr>
            <w:r w:rsidRPr="002043BB">
              <w:t>использование разнообразных технологических способов выполнения аппликации;</w:t>
            </w:r>
          </w:p>
          <w:p w:rsidR="005766E8" w:rsidRPr="002043BB" w:rsidRDefault="005766E8" w:rsidP="002043BB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8" w:hanging="142"/>
              <w:jc w:val="both"/>
            </w:pPr>
            <w:r w:rsidRPr="002043BB">
              <w:t>применение разных способов лепки;</w:t>
            </w:r>
          </w:p>
          <w:p w:rsidR="002043BB" w:rsidRPr="002043BB" w:rsidRDefault="005766E8" w:rsidP="002043BB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8" w:hanging="142"/>
              <w:jc w:val="both"/>
            </w:pPr>
            <w:r w:rsidRPr="002043BB">
              <w:t>рисование с натуры и по памяти после предварительных наблюдений, передача всех</w:t>
            </w:r>
            <w:r w:rsidR="003B15C2">
              <w:t xml:space="preserve"> </w:t>
            </w:r>
            <w:r w:rsidRPr="002043BB">
              <w:t>признаков и свойств изображаемого объекта; рисование по воображению;</w:t>
            </w:r>
          </w:p>
          <w:p w:rsidR="002043BB" w:rsidRPr="002043BB" w:rsidRDefault="005766E8" w:rsidP="002043BB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8" w:hanging="142"/>
              <w:jc w:val="both"/>
            </w:pPr>
            <w:r w:rsidRPr="002043BB">
              <w:t>различение и передача в рисунке эмоционального состояния и своего отношения к природе,</w:t>
            </w:r>
            <w:r w:rsidR="003B15C2">
              <w:t xml:space="preserve"> </w:t>
            </w:r>
            <w:r w:rsidRPr="002043BB">
              <w:t>человеку, семье и обществу;</w:t>
            </w:r>
          </w:p>
          <w:p w:rsidR="002043BB" w:rsidRPr="002043BB" w:rsidRDefault="005766E8" w:rsidP="002043BB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8" w:hanging="142"/>
              <w:jc w:val="both"/>
            </w:pPr>
            <w:r w:rsidRPr="002043BB">
              <w:t>различение произведений живописи, графики, скульптуры, архитектуры и декоративно-прикладного искусства;</w:t>
            </w:r>
          </w:p>
          <w:p w:rsidR="005B48E4" w:rsidRPr="002043BB" w:rsidRDefault="005766E8" w:rsidP="002043BB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8" w:hanging="142"/>
              <w:jc w:val="both"/>
            </w:pPr>
            <w:r w:rsidRPr="002043BB">
              <w:t>различение жанров изобразительного искусства: пейзаж, портрет, натюрморт, сюжетное изображение.</w:t>
            </w:r>
          </w:p>
        </w:tc>
      </w:tr>
    </w:tbl>
    <w:p w:rsidR="006C2154" w:rsidRDefault="006C2154" w:rsidP="009B612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B2188" w:rsidRDefault="007B2188" w:rsidP="009B612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B2188" w:rsidRPr="005B48E4" w:rsidRDefault="007B2188" w:rsidP="009B612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B48E4" w:rsidRPr="009B6127" w:rsidRDefault="005B48E4" w:rsidP="009B61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B612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Учащиеся должны знать:</w:t>
      </w:r>
    </w:p>
    <w:p w:rsidR="005B48E4" w:rsidRPr="009B6127" w:rsidRDefault="005B48E4" w:rsidP="009B6127">
      <w:pPr>
        <w:pStyle w:val="a3"/>
        <w:numPr>
          <w:ilvl w:val="0"/>
          <w:numId w:val="19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 w:rsidRPr="009B6127">
        <w:rPr>
          <w:color w:val="000000"/>
          <w:shd w:val="clear" w:color="auto" w:fill="FFFFFF"/>
        </w:rPr>
        <w:t>элементарные сведения о работе художника, её особенностях;</w:t>
      </w:r>
    </w:p>
    <w:p w:rsidR="005B48E4" w:rsidRPr="009B6127" w:rsidRDefault="005B48E4" w:rsidP="009B6127">
      <w:pPr>
        <w:pStyle w:val="a3"/>
        <w:numPr>
          <w:ilvl w:val="0"/>
          <w:numId w:val="19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 w:rsidRPr="009B6127">
        <w:rPr>
          <w:color w:val="000000"/>
          <w:shd w:val="clear" w:color="auto" w:fill="FFFFFF"/>
        </w:rPr>
        <w:t xml:space="preserve">основные требования к композиции изображения на </w:t>
      </w:r>
      <w:r w:rsidR="00CD6A50" w:rsidRPr="009B6127">
        <w:rPr>
          <w:color w:val="000000"/>
          <w:shd w:val="clear" w:color="auto" w:fill="FFFFFF"/>
        </w:rPr>
        <w:t>листе бумаги</w:t>
      </w:r>
      <w:r w:rsidRPr="009B6127">
        <w:rPr>
          <w:color w:val="000000"/>
          <w:shd w:val="clear" w:color="auto" w:fill="FFFFFF"/>
        </w:rPr>
        <w:t>;</w:t>
      </w:r>
    </w:p>
    <w:p w:rsidR="00ED29A7" w:rsidRDefault="005B48E4" w:rsidP="00ED29A7">
      <w:pPr>
        <w:pStyle w:val="a3"/>
        <w:numPr>
          <w:ilvl w:val="0"/>
          <w:numId w:val="19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 w:rsidRPr="009B6127">
        <w:rPr>
          <w:color w:val="000000"/>
          <w:shd w:val="clear" w:color="auto" w:fill="FFFFFF"/>
        </w:rPr>
        <w:t xml:space="preserve">некоторые характерные признаки деревьев разных пород (берёзы, </w:t>
      </w:r>
      <w:r w:rsidR="009B6127">
        <w:rPr>
          <w:color w:val="000000"/>
          <w:shd w:val="clear" w:color="auto" w:fill="FFFFFF"/>
        </w:rPr>
        <w:t>ели, сосны).</w:t>
      </w:r>
    </w:p>
    <w:p w:rsidR="00ED29A7" w:rsidRPr="00ED29A7" w:rsidRDefault="00ED29A7" w:rsidP="00ED29A7">
      <w:pPr>
        <w:pStyle w:val="a3"/>
        <w:numPr>
          <w:ilvl w:val="0"/>
          <w:numId w:val="19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>
        <w:t>в</w:t>
      </w:r>
      <w:r w:rsidRPr="00ED29A7">
        <w:t>иды работ на уроках изобразительного искусства (рисование с натуры, декоративное рисование, рисование на тему);</w:t>
      </w:r>
    </w:p>
    <w:p w:rsidR="00ED29A7" w:rsidRPr="00ED29A7" w:rsidRDefault="00ED29A7" w:rsidP="00ED29A7">
      <w:pPr>
        <w:pStyle w:val="a3"/>
        <w:numPr>
          <w:ilvl w:val="0"/>
          <w:numId w:val="19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 w:rsidRPr="00ED29A7">
        <w:t>отличительные признаки видов изобразительного искусства (декоративно-прикладное творчество, живопись);</w:t>
      </w:r>
    </w:p>
    <w:p w:rsidR="00ED29A7" w:rsidRPr="00ED29A7" w:rsidRDefault="00ED29A7" w:rsidP="00ED29A7">
      <w:pPr>
        <w:pStyle w:val="a3"/>
        <w:numPr>
          <w:ilvl w:val="0"/>
          <w:numId w:val="19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>
        <w:t>о</w:t>
      </w:r>
      <w:r w:rsidRPr="00ED29A7">
        <w:t>собенности материалов, используемых в изобразительном искусстве (акварель, гуашь);</w:t>
      </w:r>
    </w:p>
    <w:p w:rsidR="00ED29A7" w:rsidRPr="00ED29A7" w:rsidRDefault="00ED29A7" w:rsidP="00ED29A7">
      <w:pPr>
        <w:pStyle w:val="a3"/>
        <w:numPr>
          <w:ilvl w:val="0"/>
          <w:numId w:val="19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>
        <w:t>о</w:t>
      </w:r>
      <w:r w:rsidRPr="00ED29A7">
        <w:t>сновные средства выразительности (цвет, объем, освещение)</w:t>
      </w:r>
    </w:p>
    <w:p w:rsidR="00ED29A7" w:rsidRPr="009B6127" w:rsidRDefault="00ED29A7" w:rsidP="00ED29A7">
      <w:pPr>
        <w:pStyle w:val="a3"/>
        <w:ind w:left="426"/>
        <w:contextualSpacing/>
        <w:jc w:val="both"/>
        <w:rPr>
          <w:color w:val="000000"/>
          <w:shd w:val="clear" w:color="auto" w:fill="FFFFFF"/>
        </w:rPr>
      </w:pPr>
    </w:p>
    <w:p w:rsidR="005B48E4" w:rsidRPr="009B6127" w:rsidRDefault="005B48E4" w:rsidP="009B61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B612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Учащиеся должны уметь:</w:t>
      </w:r>
    </w:p>
    <w:p w:rsidR="005B48E4" w:rsidRPr="009B6127" w:rsidRDefault="005B48E4" w:rsidP="009B6127">
      <w:pPr>
        <w:pStyle w:val="a3"/>
        <w:numPr>
          <w:ilvl w:val="0"/>
          <w:numId w:val="20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 w:rsidRPr="009B6127">
        <w:rPr>
          <w:color w:val="000000"/>
          <w:shd w:val="clear" w:color="auto" w:fill="FFFFFF"/>
        </w:rPr>
        <w:t>рисовать простым карандашом волнистые, ломаные, прямые линии в разных направлениях (вертикальные, горизонтальные, наклонные);</w:t>
      </w:r>
    </w:p>
    <w:p w:rsidR="005B48E4" w:rsidRPr="009B6127" w:rsidRDefault="005B48E4" w:rsidP="009B6127">
      <w:pPr>
        <w:pStyle w:val="a3"/>
        <w:numPr>
          <w:ilvl w:val="0"/>
          <w:numId w:val="20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 w:rsidRPr="009B6127">
        <w:rPr>
          <w:color w:val="000000"/>
          <w:shd w:val="clear" w:color="auto" w:fill="FFFFFF"/>
        </w:rPr>
        <w:t>рисовать предметы простой формы (с помощью опорных точек);</w:t>
      </w:r>
    </w:p>
    <w:p w:rsidR="005B48E4" w:rsidRPr="009B6127" w:rsidRDefault="005B48E4" w:rsidP="009B6127">
      <w:pPr>
        <w:pStyle w:val="a3"/>
        <w:numPr>
          <w:ilvl w:val="0"/>
          <w:numId w:val="20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 w:rsidRPr="009B6127">
        <w:rPr>
          <w:color w:val="000000"/>
          <w:shd w:val="clear" w:color="auto" w:fill="FFFFFF"/>
        </w:rPr>
        <w:t>передавать основные смысловые связи в несложном рисунке на тему;</w:t>
      </w:r>
    </w:p>
    <w:p w:rsidR="005B48E4" w:rsidRPr="009B6127" w:rsidRDefault="005B48E4" w:rsidP="009B6127">
      <w:pPr>
        <w:pStyle w:val="a3"/>
        <w:numPr>
          <w:ilvl w:val="0"/>
          <w:numId w:val="20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 w:rsidRPr="009B6127">
        <w:rPr>
          <w:color w:val="000000"/>
          <w:shd w:val="clear" w:color="auto" w:fill="FFFFFF"/>
        </w:rPr>
        <w:t>выполнять в технике аппликации узоры, достигая ритма повторения и чередования по цвету и форме;</w:t>
      </w:r>
    </w:p>
    <w:p w:rsidR="00ED29A7" w:rsidRDefault="005B48E4" w:rsidP="00ED29A7">
      <w:pPr>
        <w:pStyle w:val="a3"/>
        <w:numPr>
          <w:ilvl w:val="0"/>
          <w:numId w:val="20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 w:rsidRPr="009B6127">
        <w:rPr>
          <w:color w:val="000000"/>
          <w:shd w:val="clear" w:color="auto" w:fill="FFFFFF"/>
        </w:rPr>
        <w:t>следовать предложенному учителем порядку действий при складывании аппликации, в лепке, рисовании.</w:t>
      </w:r>
    </w:p>
    <w:p w:rsidR="00ED29A7" w:rsidRPr="00ED29A7" w:rsidRDefault="00ED29A7" w:rsidP="00ED29A7">
      <w:pPr>
        <w:pStyle w:val="a3"/>
        <w:numPr>
          <w:ilvl w:val="0"/>
          <w:numId w:val="20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Pr="00ED29A7">
        <w:t>ользоваться простейшими вспомогательными линиями для проверки правильности рисунка;</w:t>
      </w:r>
    </w:p>
    <w:p w:rsidR="00ED29A7" w:rsidRPr="00ED29A7" w:rsidRDefault="00ED29A7" w:rsidP="00ED29A7">
      <w:pPr>
        <w:pStyle w:val="a3"/>
        <w:numPr>
          <w:ilvl w:val="0"/>
          <w:numId w:val="20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Pr="00ED29A7">
        <w:t>одбирать цвета изображаемых предметов и передавать их объемную форму;</w:t>
      </w:r>
    </w:p>
    <w:p w:rsidR="00ED29A7" w:rsidRPr="00ED29A7" w:rsidRDefault="00ED29A7" w:rsidP="00ED29A7">
      <w:pPr>
        <w:pStyle w:val="a3"/>
        <w:numPr>
          <w:ilvl w:val="0"/>
          <w:numId w:val="20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</w:t>
      </w:r>
      <w:r w:rsidRPr="00ED29A7">
        <w:t xml:space="preserve">меть подбирать </w:t>
      </w:r>
      <w:proofErr w:type="gramStart"/>
      <w:r w:rsidRPr="00ED29A7">
        <w:t>гармонические сочетания</w:t>
      </w:r>
      <w:proofErr w:type="gramEnd"/>
      <w:r w:rsidRPr="00ED29A7">
        <w:t xml:space="preserve"> цветов в декоративном рисовании;</w:t>
      </w:r>
    </w:p>
    <w:p w:rsidR="00ED29A7" w:rsidRPr="00ED29A7" w:rsidRDefault="00ED29A7" w:rsidP="00ED29A7">
      <w:pPr>
        <w:pStyle w:val="a3"/>
        <w:numPr>
          <w:ilvl w:val="0"/>
          <w:numId w:val="20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Pr="00ED29A7">
        <w:t>ередавать связное содержание и осуществлять пространственную композицию в рисунках на темы;</w:t>
      </w:r>
    </w:p>
    <w:p w:rsidR="00ED29A7" w:rsidRPr="00ED29A7" w:rsidRDefault="00ED29A7" w:rsidP="00ED29A7">
      <w:pPr>
        <w:pStyle w:val="a3"/>
        <w:numPr>
          <w:ilvl w:val="0"/>
          <w:numId w:val="20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</w:t>
      </w:r>
      <w:r w:rsidRPr="00ED29A7">
        <w:t>равнивать свой рисунок с изображаемым предметом и исправлять замеченные в рисунке ошибки;</w:t>
      </w:r>
    </w:p>
    <w:p w:rsidR="00ED29A7" w:rsidRPr="00ED29A7" w:rsidRDefault="00ED29A7" w:rsidP="00ED29A7">
      <w:pPr>
        <w:pStyle w:val="a3"/>
        <w:numPr>
          <w:ilvl w:val="0"/>
          <w:numId w:val="20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</w:t>
      </w:r>
      <w:r w:rsidRPr="00ED29A7">
        <w:t>елать отчет о проделанной работе, используя при этом термины, принятые в изобразительной деятельности;</w:t>
      </w:r>
    </w:p>
    <w:p w:rsidR="00ED29A7" w:rsidRPr="00ED29A7" w:rsidRDefault="00ED29A7" w:rsidP="00ED29A7">
      <w:pPr>
        <w:pStyle w:val="a3"/>
        <w:numPr>
          <w:ilvl w:val="0"/>
          <w:numId w:val="20"/>
        </w:numPr>
        <w:ind w:left="426" w:hanging="142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</w:t>
      </w:r>
      <w:r w:rsidRPr="00ED29A7">
        <w:t>аходить в картине главное, рассказывать содержание картины, знать названия рассмотренных на уроках произведений изобразительного искусства, особенности изделий народных мастеров.</w:t>
      </w:r>
    </w:p>
    <w:p w:rsidR="00ED29A7" w:rsidRPr="00ED29A7" w:rsidRDefault="00ED29A7" w:rsidP="00ED29A7">
      <w:pPr>
        <w:ind w:left="284"/>
        <w:contextualSpacing/>
        <w:jc w:val="both"/>
        <w:rPr>
          <w:color w:val="000000"/>
          <w:shd w:val="clear" w:color="auto" w:fill="FFFFFF"/>
        </w:rPr>
      </w:pPr>
    </w:p>
    <w:p w:rsidR="00243BF5" w:rsidRDefault="00243BF5" w:rsidP="00ED29A7">
      <w:pPr>
        <w:spacing w:after="0" w:line="240" w:lineRule="auto"/>
        <w:ind w:left="851" w:hanging="851"/>
        <w:rPr>
          <w:rFonts w:ascii="Times New Roman" w:hAnsi="Times New Roman"/>
          <w:b/>
          <w:sz w:val="24"/>
          <w:szCs w:val="24"/>
        </w:rPr>
      </w:pPr>
    </w:p>
    <w:p w:rsidR="004930EA" w:rsidRDefault="004930EA" w:rsidP="004930EA">
      <w:pPr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D62D6C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930EA" w:rsidRPr="00D62D6C" w:rsidRDefault="004930EA" w:rsidP="004930EA">
      <w:pPr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4930EA" w:rsidRPr="00D16BD4" w:rsidRDefault="004930EA" w:rsidP="004930E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беседа;</w:t>
      </w:r>
    </w:p>
    <w:p w:rsidR="004930EA" w:rsidRPr="00D16BD4" w:rsidRDefault="004930EA" w:rsidP="004930E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практическая работа;</w:t>
      </w:r>
    </w:p>
    <w:p w:rsidR="004930EA" w:rsidRDefault="004930EA" w:rsidP="004930E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творческая работа.</w:t>
      </w:r>
    </w:p>
    <w:p w:rsidR="004930EA" w:rsidRDefault="004930EA" w:rsidP="004930E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7B2188" w:rsidRDefault="007B2188" w:rsidP="004930E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7B2188" w:rsidRPr="004930EA" w:rsidRDefault="007B2188" w:rsidP="003B15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4930EA" w:rsidRDefault="004930EA" w:rsidP="004930EA">
      <w:pPr>
        <w:pStyle w:val="a5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D6C">
        <w:rPr>
          <w:rFonts w:ascii="Times New Roman" w:hAnsi="Times New Roman"/>
          <w:b/>
          <w:sz w:val="24"/>
          <w:szCs w:val="24"/>
          <w:lang w:eastAsia="ru-RU"/>
        </w:rPr>
        <w:t>Основные виды учебной деятельности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930EA" w:rsidRPr="00D16BD4" w:rsidRDefault="004930EA" w:rsidP="004930EA">
      <w:pPr>
        <w:pStyle w:val="a5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30EA" w:rsidRDefault="004930EA" w:rsidP="004930EA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сопоставлять; </w:t>
      </w:r>
    </w:p>
    <w:p w:rsidR="004930EA" w:rsidRDefault="004930EA" w:rsidP="004930EA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сравнивать; </w:t>
      </w:r>
    </w:p>
    <w:p w:rsidR="004930EA" w:rsidRDefault="004930EA" w:rsidP="004930EA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планировать; </w:t>
      </w:r>
    </w:p>
    <w:p w:rsidR="004930EA" w:rsidRDefault="004930EA" w:rsidP="004930EA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анализировать; </w:t>
      </w:r>
    </w:p>
    <w:p w:rsidR="0027416B" w:rsidRPr="00243BF5" w:rsidRDefault="004930EA" w:rsidP="00FE727E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контролировать; </w:t>
      </w:r>
    </w:p>
    <w:p w:rsidR="001A63ED" w:rsidRDefault="001A63ED" w:rsidP="001A63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2AD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FE727E" w:rsidRDefault="00FE727E" w:rsidP="001A63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727E" w:rsidRDefault="00FE727E" w:rsidP="00243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ля решения задач, поставленных программой, предусмотрены четыре вида занятий: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- рисование с натуры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- декоративное рисование;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- рисование на тему;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-беседы об изобразительном искусстве.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D6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Рисование с натуры</w:t>
      </w:r>
      <w:r w:rsidRPr="00170D6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Содержанием уроков рисования с натуры является изображение разнообразных предметов, подобранных с учетом графических возможностей обучающихся. Объекты изображения располагаются, как правило, ниже уровня зрения. Во время работы должны быть 2-3 однотипные постановки, что обеспечит хорошую видимость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для всех учащихся. Для активизации мыслительной деятельности модели небольших размеров раздаются им на рабочие места, чтобы можно было проводить их реальный анализ. Это может быть детский строительный конструктор (кубики, брусочки и др. фигуры).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Рисованию с натуры обязательно предшествует изучение (обследование) изображаемого предмета: определение его формы, конструкции, величины составных частей, цвета и их взаимного расположения. Важно выработать у учащихся потребность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Требования: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Закрепление умений и навыков, полученных учащимися в 5 классе; развитие у школьников эстетического восприятия окружающей жизни, путем показа красоты формы предметов; совершенствование процессов анализа, синтеза, сравнения; обучение </w:t>
      </w:r>
      <w:proofErr w:type="gramStart"/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детей</w:t>
      </w:r>
      <w:proofErr w:type="gramEnd"/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последовательному анализу предмета, определяя его общую форму (округлая, прямоугольная и т. д.), пропорции, связь частей между собой, цвет; развитие умения в определенной последовательности (от общего к частному) строить изображение, предварительно планируя свою работу; пользоваться простейшими вспомогательными линиями для проверки правильности рисунка; передавать в рисунке объемную форму предметов доступными учащимся средствами, подбирая цвет в соответствии с натурой.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D6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Декоративное рисовани</w:t>
      </w:r>
      <w:r w:rsidRPr="00170D60"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Содержанием уроков декоративного рисования является составление различных узоров, предназначенных для украшения предметов обихода, а также оформление праздничных открыток, плакатов, пригласительных билетов.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Параллельно с практической работой на уроках декоративного рисования обучающиеся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дереву, кости; изделиями из стекла, керамики и другими предметами быта.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Задания по декоративно-прикладному рисованию должны иметь определенную последовательность: составление узора по готовым образцам, по заданной схеме, из данных элементов, самостоятельное составление узоров. В ходе уроков отрабатываются умения гармонически сочетать цвета, ритмически повторять или чередовать элементы </w:t>
      </w: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орнамента, что имеет коррекционно-развивающее значение для умственно отсталых школьников.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Требования</w:t>
      </w: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Закрепление умений и навыков, полученных ранее; раскрытие практического и общественно полезного значения работ декоративного характера; формирование понятия о построении сетчатого узора с помощью механических средств; развитие у детей художественного вкуса и умения стилизовать природные формы; формирование элементарных представлений о приемах выполнения простейшего шрифта по клеткам; совершенствование умения и навыка пользования материалами в процессе рисования, подбора гармонических сочетаний цветов.</w:t>
      </w:r>
      <w:proofErr w:type="gramEnd"/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D6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Рисование на темы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. </w:t>
      </w: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 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В 5-7 классах рисование на темы должно тесно связываться с уроками рисования с натуры. Умения и навыки, полученные на уроках рисования с натуры, учащиеся переносят на рисунки тематического характера, в которых, как правило, изображается группа предметов, объединенных общим сюжетом и соответственно расположенная в пространстве.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последовательности их нарисовать. Для более точной передачи предметов в рисунке целесообразно использовать реальные объекты, а для более точного изображения элементов рисунка на листе бумаги следует активнее включать комбинаторную деятельность учащихся с моделями и макетами.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С целью обогащения зрительных представлений школьников можно использовать как подсобный материал книжные иллюстрации, плакаты, открытки, диафильмы.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Требования: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и совершенствование у учащихся способности отражать свои наблюдения в рисунке; обучение умению продумывать и осуществлять пространственную композицию рисунка, чтобы элементы рисунка сочетались между собой и уравновешивали друг друга, передавая связное содержание; развитие умения отражать в рисунке свое представление об образах литературного произведения; развитие творческого воображения; совершенствование умения работать акварельными и гуашевыми красками.</w:t>
      </w:r>
      <w:proofErr w:type="gramEnd"/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D6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Беседы об изобразительном искусстве</w:t>
      </w:r>
      <w:r w:rsidRPr="00BE3E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</w:t>
      </w: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 В 5-7 классах для проведения бесед выделяются специальные уроки. На одном уроке рекомендуется показывать не более трех-четырех произведений живописи, скульптуры, графики, подобранных на одну темы; или 5-6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произведения, его главную мысль, а также некоторые доступные для осмысления отсталых школьников средства художественной выразительности.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Под влиянием обучения у учащихся постепенно углубляется понимание событий, изображенных на картине, а также вырабатывается некоторая способность рассказывать о средствах, которыми художник передал эти события (характер персонажей, расположение предметов и действующих лиц, краски и т.п.). Этому учитель учит детей: ставит вопросы, вместе с ними составляет план рассказа по картине, дает образец описания картины.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Организуя беседы об искусстве, необходимо проводить экскурсии в музеи, картинные галереи, в мастерские художников, в места народных художественных промыслов.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Требования: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у учащихся активного и целенаправленного восприятия произведений изобразительного искусства; выработка умения высказываться по содержанию рассматриваемого произведения, выявляя основную мысль художника и отмечая изобразительные средства, которыми он пользовался; формирование представлений о своеобразии скульптуры как вида изобразительного искусства; ознакомление учащихся с широко известными скульптурными произведениями; продолжение знакомства детей с народным декоративно-прикладным искусством;</w:t>
      </w:r>
      <w:proofErr w:type="gramEnd"/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развитие восприятия цвета и гармоничных цветовых сочетаний.</w:t>
      </w:r>
    </w:p>
    <w:p w:rsidR="00170D60" w:rsidRPr="00BE3EA0" w:rsidRDefault="00170D60" w:rsidP="00170D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6E8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В том числе</w:t>
      </w:r>
      <w:r w:rsidRPr="00626E8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26E8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региональный компонент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</w:p>
    <w:p w:rsidR="00170D60" w:rsidRPr="00BE3EA0" w:rsidRDefault="00170D60" w:rsidP="00170D60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Рисование с натуры весенних цветов, занесенных в Красную книгу</w:t>
      </w:r>
    </w:p>
    <w:p w:rsidR="00170D60" w:rsidRPr="00BE3EA0" w:rsidRDefault="00170D60" w:rsidP="00170D60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Рисование с натуры овощей и фруктов, выращиваемых на полях</w:t>
      </w:r>
      <w:proofErr w:type="gramStart"/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170D60" w:rsidRPr="00BE3EA0" w:rsidRDefault="00170D60" w:rsidP="00170D60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Рисование с натуры листьев деревьев, растущих на территории </w:t>
      </w:r>
      <w:r w:rsidR="00626E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Омской </w:t>
      </w: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области.</w:t>
      </w:r>
    </w:p>
    <w:p w:rsidR="00170D60" w:rsidRPr="00BE3EA0" w:rsidRDefault="00170D60" w:rsidP="00170D60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Декоративное рисование: разработка герба родного города</w:t>
      </w:r>
    </w:p>
    <w:p w:rsidR="00170D60" w:rsidRPr="00BE3EA0" w:rsidRDefault="00170D60" w:rsidP="00170D60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Русский быт в прошлом веке. Знакомство с посудой коренных жителей </w:t>
      </w:r>
    </w:p>
    <w:p w:rsidR="00170D60" w:rsidRPr="00BE3EA0" w:rsidRDefault="00170D60" w:rsidP="00170D60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>Красота народного костюма коренных жителей.</w:t>
      </w:r>
    </w:p>
    <w:p w:rsidR="00170D60" w:rsidRPr="00BE3EA0" w:rsidRDefault="00170D60" w:rsidP="00170D60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Рисование по представлению. Наброски домашних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животных живущих на территории </w:t>
      </w:r>
      <w:r w:rsidR="00626E85">
        <w:rPr>
          <w:rFonts w:ascii="Times New Roman" w:eastAsia="Times New Roman" w:hAnsi="Times New Roman" w:cs="Times New Roman"/>
          <w:color w:val="333333"/>
          <w:sz w:val="24"/>
          <w:szCs w:val="24"/>
        </w:rPr>
        <w:t>Омской</w:t>
      </w:r>
      <w:r w:rsidRPr="00BE3E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области</w:t>
      </w:r>
    </w:p>
    <w:p w:rsidR="00FE727E" w:rsidRDefault="00FE727E" w:rsidP="00243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2188" w:rsidRDefault="007B2188" w:rsidP="00243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10BD2" w:rsidRDefault="00210BD2" w:rsidP="00243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2188" w:rsidRDefault="007B2188" w:rsidP="00243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7416B" w:rsidRDefault="004930EA" w:rsidP="0027416B">
      <w:pPr>
        <w:pStyle w:val="a3"/>
        <w:ind w:left="0" w:firstLine="567"/>
        <w:jc w:val="center"/>
        <w:rPr>
          <w:b/>
        </w:rPr>
      </w:pPr>
      <w:r w:rsidRPr="000B4FE2">
        <w:rPr>
          <w:b/>
        </w:rPr>
        <w:t>Тематическое планирование</w:t>
      </w:r>
    </w:p>
    <w:p w:rsidR="0027416B" w:rsidRDefault="0027416B" w:rsidP="0027416B">
      <w:pPr>
        <w:pStyle w:val="a3"/>
        <w:ind w:left="0" w:firstLine="567"/>
        <w:rPr>
          <w:b/>
        </w:rPr>
      </w:pPr>
    </w:p>
    <w:p w:rsidR="0027416B" w:rsidRPr="0027416B" w:rsidRDefault="0027416B" w:rsidP="0027416B">
      <w:pPr>
        <w:pStyle w:val="a3"/>
        <w:ind w:left="0" w:firstLine="567"/>
        <w:jc w:val="center"/>
      </w:pPr>
    </w:p>
    <w:tbl>
      <w:tblPr>
        <w:tblW w:w="7898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6025"/>
        <w:gridCol w:w="1417"/>
      </w:tblGrid>
      <w:tr w:rsidR="004930EA" w:rsidRPr="00CB3B60" w:rsidTr="00344638">
        <w:trPr>
          <w:trHeight w:val="480"/>
        </w:trPr>
        <w:tc>
          <w:tcPr>
            <w:tcW w:w="456" w:type="dxa"/>
            <w:vAlign w:val="center"/>
          </w:tcPr>
          <w:p w:rsidR="004930EA" w:rsidRPr="00EA4BC2" w:rsidRDefault="004930EA" w:rsidP="0062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025" w:type="dxa"/>
            <w:vAlign w:val="center"/>
          </w:tcPr>
          <w:p w:rsidR="004930EA" w:rsidRPr="00EA4BC2" w:rsidRDefault="00912C44" w:rsidP="0062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Раздел</w:t>
            </w:r>
            <w:r w:rsidR="004930EA"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417" w:type="dxa"/>
            <w:vAlign w:val="center"/>
          </w:tcPr>
          <w:p w:rsidR="004930EA" w:rsidRPr="00EA4BC2" w:rsidRDefault="004930EA" w:rsidP="0062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626E85" w:rsidRPr="00CB3B60" w:rsidTr="00344638">
        <w:trPr>
          <w:trHeight w:val="219"/>
        </w:trPr>
        <w:tc>
          <w:tcPr>
            <w:tcW w:w="456" w:type="dxa"/>
            <w:vAlign w:val="center"/>
          </w:tcPr>
          <w:p w:rsidR="00626E85" w:rsidRPr="00626E85" w:rsidRDefault="00626E85" w:rsidP="0091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E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5" w:type="dxa"/>
          </w:tcPr>
          <w:p w:rsidR="00626E85" w:rsidRPr="00626E85" w:rsidRDefault="00626E85" w:rsidP="00E534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8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1417" w:type="dxa"/>
            <w:vAlign w:val="center"/>
          </w:tcPr>
          <w:p w:rsidR="00626E85" w:rsidRPr="00CB3B60" w:rsidRDefault="006939C8" w:rsidP="0091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26E85" w:rsidRPr="00CB3B60" w:rsidTr="00344638">
        <w:trPr>
          <w:trHeight w:val="295"/>
        </w:trPr>
        <w:tc>
          <w:tcPr>
            <w:tcW w:w="456" w:type="dxa"/>
            <w:vAlign w:val="center"/>
          </w:tcPr>
          <w:p w:rsidR="00626E85" w:rsidRPr="00626E85" w:rsidRDefault="00626E85" w:rsidP="0091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E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5" w:type="dxa"/>
          </w:tcPr>
          <w:p w:rsidR="00626E85" w:rsidRPr="00626E85" w:rsidRDefault="00626E85" w:rsidP="00E534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85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1417" w:type="dxa"/>
            <w:vAlign w:val="center"/>
          </w:tcPr>
          <w:p w:rsidR="00626E85" w:rsidRPr="00CB3B60" w:rsidRDefault="006939C8" w:rsidP="0091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26E85" w:rsidRPr="00CB3B60" w:rsidTr="00344638">
        <w:trPr>
          <w:trHeight w:val="258"/>
        </w:trPr>
        <w:tc>
          <w:tcPr>
            <w:tcW w:w="456" w:type="dxa"/>
            <w:vAlign w:val="center"/>
          </w:tcPr>
          <w:p w:rsidR="00626E85" w:rsidRPr="00626E85" w:rsidRDefault="00626E85" w:rsidP="0091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E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5" w:type="dxa"/>
          </w:tcPr>
          <w:p w:rsidR="00626E85" w:rsidRPr="00626E85" w:rsidRDefault="00626E85" w:rsidP="00E534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8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1417" w:type="dxa"/>
            <w:vAlign w:val="center"/>
          </w:tcPr>
          <w:p w:rsidR="00626E85" w:rsidRPr="00CB3B60" w:rsidRDefault="006939C8" w:rsidP="0091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26E85" w:rsidRPr="00CB3B60" w:rsidTr="00344638">
        <w:trPr>
          <w:trHeight w:val="72"/>
        </w:trPr>
        <w:tc>
          <w:tcPr>
            <w:tcW w:w="456" w:type="dxa"/>
            <w:vAlign w:val="center"/>
          </w:tcPr>
          <w:p w:rsidR="00626E85" w:rsidRPr="00626E85" w:rsidRDefault="00626E85" w:rsidP="0091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E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5" w:type="dxa"/>
          </w:tcPr>
          <w:p w:rsidR="00626E85" w:rsidRPr="00626E85" w:rsidRDefault="00626E85" w:rsidP="00E534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8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об изобразительном искусстве</w:t>
            </w:r>
          </w:p>
        </w:tc>
        <w:tc>
          <w:tcPr>
            <w:tcW w:w="1417" w:type="dxa"/>
            <w:vAlign w:val="center"/>
          </w:tcPr>
          <w:p w:rsidR="00626E85" w:rsidRPr="00CB3B60" w:rsidRDefault="006939C8" w:rsidP="0091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26E85" w:rsidRPr="00CB3B60" w:rsidTr="00344638">
        <w:trPr>
          <w:trHeight w:val="69"/>
        </w:trPr>
        <w:tc>
          <w:tcPr>
            <w:tcW w:w="456" w:type="dxa"/>
            <w:vAlign w:val="center"/>
          </w:tcPr>
          <w:p w:rsidR="00626E85" w:rsidRDefault="00626E85" w:rsidP="0091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5" w:type="dxa"/>
          </w:tcPr>
          <w:p w:rsidR="00626E85" w:rsidRPr="00B65FE7" w:rsidRDefault="00626E85" w:rsidP="00B65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08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417" w:type="dxa"/>
            <w:vAlign w:val="center"/>
          </w:tcPr>
          <w:p w:rsidR="00626E85" w:rsidRDefault="00626E85" w:rsidP="002C0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626E85" w:rsidRPr="00CB3B60" w:rsidTr="00344638">
        <w:trPr>
          <w:trHeight w:val="260"/>
        </w:trPr>
        <w:tc>
          <w:tcPr>
            <w:tcW w:w="456" w:type="dxa"/>
          </w:tcPr>
          <w:p w:rsidR="00626E85" w:rsidRPr="00CB3B60" w:rsidRDefault="00626E85" w:rsidP="00912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5" w:type="dxa"/>
          </w:tcPr>
          <w:p w:rsidR="00626E85" w:rsidRPr="007346EF" w:rsidRDefault="00626E85" w:rsidP="00B65FE7">
            <w:pPr>
              <w:tabs>
                <w:tab w:val="left" w:pos="37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346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626E85" w:rsidRPr="00CB3B60" w:rsidRDefault="00626E85" w:rsidP="0091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17,5</w:t>
            </w:r>
          </w:p>
        </w:tc>
      </w:tr>
    </w:tbl>
    <w:p w:rsidR="00E850B2" w:rsidRDefault="00E850B2" w:rsidP="00B65FE7">
      <w:pPr>
        <w:rPr>
          <w:rFonts w:ascii="Times New Roman" w:hAnsi="Times New Roman"/>
          <w:b/>
          <w:sz w:val="24"/>
          <w:szCs w:val="24"/>
        </w:rPr>
      </w:pPr>
      <w:bookmarkStart w:id="1" w:name="page4"/>
      <w:bookmarkEnd w:id="1"/>
    </w:p>
    <w:p w:rsidR="00E850B2" w:rsidRDefault="00E850B2" w:rsidP="00243B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BD" w:rsidRDefault="00C81BBD" w:rsidP="00243B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39C8" w:rsidRDefault="006939C8" w:rsidP="00243B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759E" w:rsidRDefault="00C8759E" w:rsidP="00C8759E">
      <w:pPr>
        <w:rPr>
          <w:rFonts w:ascii="Times New Roman" w:hAnsi="Times New Roman"/>
          <w:b/>
          <w:sz w:val="24"/>
          <w:szCs w:val="24"/>
        </w:rPr>
      </w:pPr>
    </w:p>
    <w:p w:rsidR="00C57123" w:rsidRDefault="003D5084" w:rsidP="00243BF5">
      <w:pPr>
        <w:jc w:val="center"/>
        <w:rPr>
          <w:rFonts w:ascii="Times New Roman" w:hAnsi="Times New Roman"/>
          <w:b/>
          <w:sz w:val="24"/>
          <w:szCs w:val="24"/>
        </w:rPr>
      </w:pPr>
      <w:r w:rsidRPr="003D5084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1"/>
        <w:tblW w:w="10065" w:type="dxa"/>
        <w:tblInd w:w="-601" w:type="dxa"/>
        <w:tblLayout w:type="fixed"/>
        <w:tblLook w:val="04A0"/>
      </w:tblPr>
      <w:tblGrid>
        <w:gridCol w:w="567"/>
        <w:gridCol w:w="6663"/>
        <w:gridCol w:w="992"/>
        <w:gridCol w:w="992"/>
        <w:gridCol w:w="851"/>
      </w:tblGrid>
      <w:tr w:rsidR="000427E2" w:rsidRPr="009E3CAD" w:rsidTr="006230A7">
        <w:trPr>
          <w:trHeight w:val="390"/>
        </w:trPr>
        <w:tc>
          <w:tcPr>
            <w:tcW w:w="567" w:type="dxa"/>
            <w:vMerge w:val="restart"/>
            <w:vAlign w:val="center"/>
          </w:tcPr>
          <w:p w:rsidR="000427E2" w:rsidRPr="009E3CAD" w:rsidRDefault="000427E2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  <w:vAlign w:val="center"/>
          </w:tcPr>
          <w:p w:rsidR="000427E2" w:rsidRPr="009E3CAD" w:rsidRDefault="000427E2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Тема раздела / Тема урока</w:t>
            </w:r>
          </w:p>
        </w:tc>
        <w:tc>
          <w:tcPr>
            <w:tcW w:w="992" w:type="dxa"/>
            <w:vMerge w:val="restart"/>
          </w:tcPr>
          <w:p w:rsidR="000427E2" w:rsidRDefault="000427E2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0427E2" w:rsidRPr="009E3CAD" w:rsidRDefault="000427E2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843" w:type="dxa"/>
            <w:gridSpan w:val="2"/>
            <w:vAlign w:val="center"/>
          </w:tcPr>
          <w:p w:rsidR="000427E2" w:rsidRPr="009E3CAD" w:rsidRDefault="000427E2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0427E2" w:rsidRPr="009E3CAD" w:rsidTr="006230A7">
        <w:trPr>
          <w:trHeight w:val="390"/>
        </w:trPr>
        <w:tc>
          <w:tcPr>
            <w:tcW w:w="567" w:type="dxa"/>
            <w:vMerge/>
            <w:vAlign w:val="center"/>
          </w:tcPr>
          <w:p w:rsidR="000427E2" w:rsidRPr="009E3CAD" w:rsidRDefault="000427E2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vAlign w:val="center"/>
          </w:tcPr>
          <w:p w:rsidR="000427E2" w:rsidRPr="009E3CAD" w:rsidRDefault="000427E2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27E2" w:rsidRPr="009E3CAD" w:rsidRDefault="000427E2" w:rsidP="00623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27E2" w:rsidRPr="009E3CAD" w:rsidRDefault="000427E2" w:rsidP="00623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:rsidR="000427E2" w:rsidRPr="009E3CAD" w:rsidRDefault="000427E2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</w:tr>
      <w:tr w:rsidR="00216405" w:rsidRPr="009E3CAD" w:rsidTr="006939C8">
        <w:tc>
          <w:tcPr>
            <w:tcW w:w="567" w:type="dxa"/>
            <w:vAlign w:val="center"/>
          </w:tcPr>
          <w:p w:rsidR="00216405" w:rsidRPr="009E3CAD" w:rsidRDefault="00216405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216405" w:rsidRPr="006939C8" w:rsidRDefault="00216405" w:rsidP="00D30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C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eastAsia="en-US"/>
              </w:rPr>
              <w:t xml:space="preserve">Рисование с натуры объемного предмета прямоугольной формы, повернутого углом к </w:t>
            </w:r>
            <w:proofErr w:type="gramStart"/>
            <w:r w:rsidRPr="006939C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eastAsia="en-US"/>
              </w:rPr>
              <w:t>рисующему</w:t>
            </w:r>
            <w:proofErr w:type="gramEnd"/>
            <w:r w:rsidRPr="006939C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eastAsia="en-US"/>
              </w:rPr>
              <w:t xml:space="preserve"> (например, высокая коробка, обернутая цветной бумагой и перевязанная лентой)</w:t>
            </w:r>
          </w:p>
        </w:tc>
        <w:tc>
          <w:tcPr>
            <w:tcW w:w="992" w:type="dxa"/>
            <w:vAlign w:val="center"/>
          </w:tcPr>
          <w:p w:rsidR="00216405" w:rsidRPr="009E3CAD" w:rsidRDefault="00216405" w:rsidP="002615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16405" w:rsidRPr="00E4179B" w:rsidRDefault="00216405" w:rsidP="00AA6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6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216405" w:rsidRPr="009E3CAD" w:rsidRDefault="00216405" w:rsidP="006230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5" w:rsidRPr="009E3CAD" w:rsidTr="006939C8">
        <w:tc>
          <w:tcPr>
            <w:tcW w:w="567" w:type="dxa"/>
            <w:vAlign w:val="center"/>
          </w:tcPr>
          <w:p w:rsidR="00216405" w:rsidRPr="009E3CAD" w:rsidRDefault="00216405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216405" w:rsidRPr="006939C8" w:rsidRDefault="00216405" w:rsidP="0072538F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9C8">
              <w:rPr>
                <w:rFonts w:ascii="Times New Roman" w:hAnsi="Times New Roman"/>
                <w:sz w:val="24"/>
                <w:szCs w:val="24"/>
                <w:shd w:val="clear" w:color="auto" w:fill="F5F5F5"/>
                <w:lang w:eastAsia="en-US"/>
              </w:rPr>
              <w:t>Рисование с натуры объемного предмета прямоугольной формы в наиболее простом для восприятия положении (радиоприемник; телевизор; стопа из 5—6 толстых книг, обвязанных тесьмой)</w:t>
            </w:r>
          </w:p>
        </w:tc>
        <w:tc>
          <w:tcPr>
            <w:tcW w:w="992" w:type="dxa"/>
            <w:vAlign w:val="center"/>
          </w:tcPr>
          <w:p w:rsidR="00216405" w:rsidRPr="009E3CAD" w:rsidRDefault="00216405" w:rsidP="002615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16405" w:rsidRPr="00261531" w:rsidRDefault="00216405" w:rsidP="00AA6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A6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216405" w:rsidRPr="009E3CAD" w:rsidRDefault="00216405" w:rsidP="006230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5" w:rsidRPr="009E3CAD" w:rsidTr="006939C8">
        <w:tc>
          <w:tcPr>
            <w:tcW w:w="567" w:type="dxa"/>
            <w:vAlign w:val="center"/>
          </w:tcPr>
          <w:p w:rsidR="00216405" w:rsidRPr="009E3CAD" w:rsidRDefault="00216405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216405" w:rsidRPr="006939C8" w:rsidRDefault="00216405" w:rsidP="00626E85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939C8">
              <w:rPr>
                <w:rFonts w:ascii="Times New Roman" w:hAnsi="Times New Roman"/>
                <w:sz w:val="24"/>
                <w:szCs w:val="24"/>
                <w:shd w:val="clear" w:color="auto" w:fill="F5F5F5"/>
                <w:lang w:eastAsia="en-US"/>
              </w:rPr>
              <w:t>Тематическое рисование. Выполнение на основе наблюдений зарисовок осеннего леса</w:t>
            </w:r>
            <w:r w:rsidRPr="006939C8">
              <w:rPr>
                <w:rFonts w:ascii="Times New Roman" w:hAnsi="Times New Roman"/>
                <w:sz w:val="24"/>
                <w:szCs w:val="24"/>
              </w:rPr>
              <w:t xml:space="preserve">  Рисование на тему «Осенний лес»</w:t>
            </w:r>
          </w:p>
        </w:tc>
        <w:tc>
          <w:tcPr>
            <w:tcW w:w="992" w:type="dxa"/>
            <w:vAlign w:val="center"/>
          </w:tcPr>
          <w:p w:rsidR="00216405" w:rsidRPr="009E3CAD" w:rsidRDefault="00216405" w:rsidP="002615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16405" w:rsidRPr="00261531" w:rsidRDefault="00216405" w:rsidP="00AA6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A6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216405" w:rsidRPr="009E3CAD" w:rsidRDefault="00216405" w:rsidP="006230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5" w:rsidRPr="009E3CAD" w:rsidTr="006939C8">
        <w:tc>
          <w:tcPr>
            <w:tcW w:w="567" w:type="dxa"/>
            <w:vAlign w:val="center"/>
          </w:tcPr>
          <w:p w:rsidR="00216405" w:rsidRPr="009E3CAD" w:rsidRDefault="00216405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216405" w:rsidRPr="006939C8" w:rsidRDefault="00216405" w:rsidP="005A2E72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9C8">
              <w:rPr>
                <w:rFonts w:ascii="Times New Roman" w:hAnsi="Times New Roman"/>
                <w:sz w:val="24"/>
                <w:szCs w:val="24"/>
                <w:lang w:eastAsia="en-US"/>
              </w:rPr>
              <w:t>Беседа на тему «Виды изобразительного искусства. Живопись</w:t>
            </w:r>
            <w:proofErr w:type="gramStart"/>
            <w:r w:rsidRPr="006939C8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  <w:r w:rsidRPr="006939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6939C8">
              <w:rPr>
                <w:rFonts w:ascii="Times New Roman" w:hAnsi="Times New Roman"/>
                <w:sz w:val="24"/>
                <w:szCs w:val="24"/>
              </w:rPr>
              <w:t xml:space="preserve">в т.ч. региональный компонент. </w:t>
            </w:r>
            <w:r w:rsidRPr="006939C8">
              <w:rPr>
                <w:rFonts w:ascii="Times New Roman" w:hAnsi="Times New Roman"/>
                <w:sz w:val="24"/>
                <w:szCs w:val="24"/>
                <w:lang w:eastAsia="en-US"/>
              </w:rPr>
              <w:t>Жанры живописи: пейзаж, натюрморт, портрет, историческая и бытовая живопись</w:t>
            </w:r>
          </w:p>
        </w:tc>
        <w:tc>
          <w:tcPr>
            <w:tcW w:w="992" w:type="dxa"/>
            <w:vAlign w:val="center"/>
          </w:tcPr>
          <w:p w:rsidR="00216405" w:rsidRPr="009E3CAD" w:rsidRDefault="00216405" w:rsidP="002615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16405" w:rsidRPr="00261531" w:rsidRDefault="00AA63DA" w:rsidP="00296D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6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216405" w:rsidRPr="009E3CAD" w:rsidRDefault="00216405" w:rsidP="006230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5" w:rsidRPr="009E3CAD" w:rsidTr="006939C8">
        <w:tc>
          <w:tcPr>
            <w:tcW w:w="567" w:type="dxa"/>
            <w:vAlign w:val="center"/>
          </w:tcPr>
          <w:p w:rsidR="00216405" w:rsidRPr="009E3CAD" w:rsidRDefault="00216405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216405" w:rsidRPr="006939C8" w:rsidRDefault="00216405" w:rsidP="005A2E7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939C8">
              <w:rPr>
                <w:rFonts w:ascii="Times New Roman" w:hAnsi="Times New Roman"/>
                <w:sz w:val="24"/>
                <w:szCs w:val="24"/>
                <w:shd w:val="clear" w:color="auto" w:fill="F5F5F5"/>
                <w:lang w:eastAsia="en-US"/>
              </w:rPr>
              <w:t xml:space="preserve">Рисование по представлению </w:t>
            </w:r>
            <w:r w:rsidRPr="006939C8">
              <w:rPr>
                <w:rFonts w:ascii="Times New Roman" w:hAnsi="Times New Roman"/>
                <w:sz w:val="24"/>
                <w:szCs w:val="24"/>
                <w:lang w:eastAsia="en-US"/>
              </w:rPr>
              <w:t>объемного предмета цилиндрической формы с вырезом</w:t>
            </w:r>
            <w:r w:rsidRPr="006939C8">
              <w:rPr>
                <w:rFonts w:ascii="Times New Roman" w:hAnsi="Times New Roman"/>
                <w:sz w:val="24"/>
                <w:szCs w:val="24"/>
                <w:shd w:val="clear" w:color="auto" w:fill="F5F5F5"/>
                <w:lang w:eastAsia="en-US"/>
              </w:rPr>
              <w:t xml:space="preserve"> 1/4 части («Сыр»; «Торт»)</w:t>
            </w:r>
          </w:p>
        </w:tc>
        <w:tc>
          <w:tcPr>
            <w:tcW w:w="992" w:type="dxa"/>
            <w:vAlign w:val="center"/>
          </w:tcPr>
          <w:p w:rsidR="00216405" w:rsidRPr="009E3CAD" w:rsidRDefault="00216405" w:rsidP="002615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16405" w:rsidRPr="00261531" w:rsidRDefault="00AA63DA" w:rsidP="00296D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16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216405" w:rsidRPr="009E3CAD" w:rsidRDefault="00216405" w:rsidP="006230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5" w:rsidRPr="009E3CAD" w:rsidTr="006939C8">
        <w:tc>
          <w:tcPr>
            <w:tcW w:w="567" w:type="dxa"/>
            <w:vAlign w:val="center"/>
          </w:tcPr>
          <w:p w:rsidR="00216405" w:rsidRPr="009E3CAD" w:rsidRDefault="00216405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216405" w:rsidRPr="006939C8" w:rsidRDefault="00216405" w:rsidP="005A2E72">
            <w:pPr>
              <w:pStyle w:val="10"/>
              <w:tabs>
                <w:tab w:val="left" w:pos="19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939C8">
              <w:rPr>
                <w:rFonts w:ascii="Times New Roman" w:hAnsi="Times New Roman"/>
                <w:sz w:val="24"/>
                <w:szCs w:val="24"/>
                <w:shd w:val="clear" w:color="auto" w:fill="F5F5F5"/>
                <w:lang w:eastAsia="en-US"/>
              </w:rPr>
              <w:t>Рисование с натуры  предм</w:t>
            </w:r>
            <w:r w:rsidRPr="00693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ета, имеющего форму усеченного конуса (чашка; цветочный </w:t>
            </w:r>
            <w:r w:rsidRPr="006939C8">
              <w:rPr>
                <w:rFonts w:ascii="Times New Roman" w:hAnsi="Times New Roman"/>
                <w:sz w:val="24"/>
                <w:szCs w:val="24"/>
                <w:shd w:val="clear" w:color="auto" w:fill="F5F5F5"/>
                <w:lang w:eastAsia="en-US"/>
              </w:rPr>
              <w:t>горшок; ваза)</w:t>
            </w:r>
          </w:p>
        </w:tc>
        <w:tc>
          <w:tcPr>
            <w:tcW w:w="992" w:type="dxa"/>
            <w:vAlign w:val="center"/>
          </w:tcPr>
          <w:p w:rsidR="00216405" w:rsidRPr="009E3CAD" w:rsidRDefault="00216405" w:rsidP="002615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16405" w:rsidRPr="00261531" w:rsidRDefault="00216405" w:rsidP="00AA6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AA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216405" w:rsidRPr="009E3CAD" w:rsidRDefault="00216405" w:rsidP="006230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5" w:rsidRPr="009E3CAD" w:rsidTr="006939C8">
        <w:tc>
          <w:tcPr>
            <w:tcW w:w="567" w:type="dxa"/>
            <w:vAlign w:val="center"/>
          </w:tcPr>
          <w:p w:rsidR="00216405" w:rsidRPr="009E3CAD" w:rsidRDefault="00216405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:rsidR="00216405" w:rsidRPr="006939C8" w:rsidRDefault="00216405" w:rsidP="00626E8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9C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узора для вазы</w:t>
            </w:r>
          </w:p>
        </w:tc>
        <w:tc>
          <w:tcPr>
            <w:tcW w:w="992" w:type="dxa"/>
            <w:vAlign w:val="center"/>
          </w:tcPr>
          <w:p w:rsidR="00216405" w:rsidRPr="009E3CAD" w:rsidRDefault="00216405" w:rsidP="002615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16405" w:rsidRPr="00261531" w:rsidRDefault="00216405" w:rsidP="00AA6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A6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216405" w:rsidRPr="009E3CAD" w:rsidRDefault="00216405" w:rsidP="006230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5" w:rsidRPr="009E3CAD" w:rsidTr="006939C8">
        <w:tc>
          <w:tcPr>
            <w:tcW w:w="567" w:type="dxa"/>
            <w:vAlign w:val="center"/>
          </w:tcPr>
          <w:p w:rsidR="00216405" w:rsidRPr="009E3CAD" w:rsidRDefault="00216405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:rsidR="00216405" w:rsidRPr="006939C8" w:rsidRDefault="00216405" w:rsidP="0072538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C8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новогодних украшений для праздника</w:t>
            </w:r>
          </w:p>
        </w:tc>
        <w:tc>
          <w:tcPr>
            <w:tcW w:w="992" w:type="dxa"/>
            <w:vAlign w:val="center"/>
          </w:tcPr>
          <w:p w:rsidR="00216405" w:rsidRPr="009E3CAD" w:rsidRDefault="00216405" w:rsidP="002615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16405" w:rsidRPr="00261531" w:rsidRDefault="00216405" w:rsidP="00AA6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A6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216405" w:rsidRPr="009E3CAD" w:rsidRDefault="00216405" w:rsidP="006230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5" w:rsidRPr="009E3CAD" w:rsidTr="006939C8">
        <w:trPr>
          <w:trHeight w:val="301"/>
        </w:trPr>
        <w:tc>
          <w:tcPr>
            <w:tcW w:w="567" w:type="dxa"/>
            <w:vAlign w:val="center"/>
          </w:tcPr>
          <w:p w:rsidR="00216405" w:rsidRPr="009E3CAD" w:rsidRDefault="00216405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shd w:val="clear" w:color="auto" w:fill="auto"/>
          </w:tcPr>
          <w:p w:rsidR="00216405" w:rsidRPr="006939C8" w:rsidRDefault="00216405" w:rsidP="00055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C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«Береги здоровье смолоду»</w:t>
            </w:r>
          </w:p>
        </w:tc>
        <w:tc>
          <w:tcPr>
            <w:tcW w:w="992" w:type="dxa"/>
            <w:vAlign w:val="center"/>
          </w:tcPr>
          <w:p w:rsidR="00216405" w:rsidRPr="009E3CAD" w:rsidRDefault="00216405" w:rsidP="002615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16405" w:rsidRPr="00261531" w:rsidRDefault="00216405" w:rsidP="00AA6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A6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</w:tcPr>
          <w:p w:rsidR="00216405" w:rsidRPr="009E3CAD" w:rsidRDefault="00216405" w:rsidP="006230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5" w:rsidRPr="009E3CAD" w:rsidTr="006939C8">
        <w:tc>
          <w:tcPr>
            <w:tcW w:w="567" w:type="dxa"/>
            <w:vAlign w:val="center"/>
          </w:tcPr>
          <w:p w:rsidR="00216405" w:rsidRPr="009E3CAD" w:rsidRDefault="00216405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shd w:val="clear" w:color="auto" w:fill="auto"/>
          </w:tcPr>
          <w:p w:rsidR="00216405" w:rsidRPr="006939C8" w:rsidRDefault="00216405" w:rsidP="000B6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C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«Виды изобразительного искусства. Скульптура», в т.ч. региональный компонент.</w:t>
            </w:r>
          </w:p>
        </w:tc>
        <w:tc>
          <w:tcPr>
            <w:tcW w:w="992" w:type="dxa"/>
            <w:vAlign w:val="center"/>
          </w:tcPr>
          <w:p w:rsidR="00216405" w:rsidRPr="009E3CAD" w:rsidRDefault="00216405" w:rsidP="002615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16405" w:rsidRPr="00261531" w:rsidRDefault="00216405" w:rsidP="00AA6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A6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</w:tcPr>
          <w:p w:rsidR="00216405" w:rsidRPr="009E3CAD" w:rsidRDefault="00216405" w:rsidP="006230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5" w:rsidRPr="009E3CAD" w:rsidTr="006939C8">
        <w:tc>
          <w:tcPr>
            <w:tcW w:w="567" w:type="dxa"/>
            <w:vAlign w:val="center"/>
          </w:tcPr>
          <w:p w:rsidR="00216405" w:rsidRPr="009E3CAD" w:rsidRDefault="00216405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shd w:val="clear" w:color="auto" w:fill="auto"/>
          </w:tcPr>
          <w:p w:rsidR="00216405" w:rsidRPr="006939C8" w:rsidRDefault="00216405" w:rsidP="00055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C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eastAsia="en-US"/>
              </w:rPr>
              <w:t>Народная</w:t>
            </w:r>
            <w:r w:rsidRPr="00693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39C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eastAsia="en-US"/>
              </w:rPr>
              <w:t>скульптура (игрушки), ее образность и выразительность</w:t>
            </w:r>
          </w:p>
        </w:tc>
        <w:tc>
          <w:tcPr>
            <w:tcW w:w="992" w:type="dxa"/>
            <w:vAlign w:val="center"/>
          </w:tcPr>
          <w:p w:rsidR="00216405" w:rsidRPr="009E3CAD" w:rsidRDefault="00216405" w:rsidP="002615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16405" w:rsidRPr="00261531" w:rsidRDefault="00216405" w:rsidP="00AA6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A6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:rsidR="00216405" w:rsidRPr="009E3CAD" w:rsidRDefault="00216405" w:rsidP="006230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5" w:rsidRPr="009E3CAD" w:rsidTr="006939C8">
        <w:tc>
          <w:tcPr>
            <w:tcW w:w="567" w:type="dxa"/>
            <w:vAlign w:val="center"/>
          </w:tcPr>
          <w:p w:rsidR="00216405" w:rsidRPr="009E3CAD" w:rsidRDefault="00216405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shd w:val="clear" w:color="auto" w:fill="auto"/>
          </w:tcPr>
          <w:p w:rsidR="00216405" w:rsidRPr="006939C8" w:rsidRDefault="00216405" w:rsidP="0072538F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9C8">
              <w:rPr>
                <w:rFonts w:ascii="Times New Roman" w:hAnsi="Times New Roman"/>
                <w:sz w:val="24"/>
                <w:szCs w:val="24"/>
              </w:rPr>
              <w:t>Рисование на тему «Полет на другую планету»</w:t>
            </w:r>
          </w:p>
        </w:tc>
        <w:tc>
          <w:tcPr>
            <w:tcW w:w="992" w:type="dxa"/>
            <w:vAlign w:val="center"/>
          </w:tcPr>
          <w:p w:rsidR="00216405" w:rsidRPr="009E3CAD" w:rsidRDefault="00216405" w:rsidP="002615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16405" w:rsidRPr="00AA63DA" w:rsidRDefault="00216405" w:rsidP="00AA6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A6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AA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6405" w:rsidRPr="009E3CAD" w:rsidRDefault="00216405" w:rsidP="006230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5" w:rsidRPr="009E3CAD" w:rsidTr="006939C8">
        <w:tc>
          <w:tcPr>
            <w:tcW w:w="567" w:type="dxa"/>
            <w:vAlign w:val="center"/>
          </w:tcPr>
          <w:p w:rsidR="00216405" w:rsidRPr="009E3CAD" w:rsidRDefault="00216405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shd w:val="clear" w:color="auto" w:fill="auto"/>
          </w:tcPr>
          <w:p w:rsidR="00216405" w:rsidRPr="006939C8" w:rsidRDefault="00216405" w:rsidP="00626E8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9C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«Виды изобразительного искусства. Архитектура», в т.ч. региональный компонент</w:t>
            </w:r>
          </w:p>
        </w:tc>
        <w:tc>
          <w:tcPr>
            <w:tcW w:w="992" w:type="dxa"/>
            <w:vAlign w:val="center"/>
          </w:tcPr>
          <w:p w:rsidR="00216405" w:rsidRPr="009E3CAD" w:rsidRDefault="00216405" w:rsidP="002615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16405" w:rsidRPr="00AA63DA" w:rsidRDefault="00AA63DA" w:rsidP="00AA6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16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6405" w:rsidRPr="009E3CAD" w:rsidRDefault="00216405" w:rsidP="006230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5" w:rsidRPr="009E3CAD" w:rsidTr="006939C8">
        <w:tc>
          <w:tcPr>
            <w:tcW w:w="567" w:type="dxa"/>
            <w:vAlign w:val="center"/>
          </w:tcPr>
          <w:p w:rsidR="00216405" w:rsidRPr="009E3CAD" w:rsidRDefault="00216405" w:rsidP="0062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16405" w:rsidRPr="006939C8" w:rsidRDefault="00216405" w:rsidP="00F379D3">
            <w:pPr>
              <w:pStyle w:val="c12"/>
              <w:spacing w:before="0" w:beforeAutospacing="0" w:after="0" w:afterAutospacing="0" w:line="256" w:lineRule="auto"/>
            </w:pPr>
            <w:r w:rsidRPr="006939C8">
              <w:rPr>
                <w:shd w:val="clear" w:color="auto" w:fill="F5F5F5"/>
                <w:lang w:eastAsia="en-US"/>
              </w:rPr>
              <w:t>Беседа на тему «Виды изобразительного искусства. Графика». Книжная иллюстрация. Плакат. Карикатура</w:t>
            </w:r>
          </w:p>
        </w:tc>
        <w:tc>
          <w:tcPr>
            <w:tcW w:w="992" w:type="dxa"/>
            <w:vAlign w:val="center"/>
          </w:tcPr>
          <w:p w:rsidR="00216405" w:rsidRPr="009E3CAD" w:rsidRDefault="00216405" w:rsidP="002615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16405" w:rsidRPr="00AA63DA" w:rsidRDefault="00216405" w:rsidP="00AA6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A6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AA6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6405" w:rsidRPr="009E3CAD" w:rsidRDefault="00216405" w:rsidP="006230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5" w:rsidRPr="009E3CAD" w:rsidTr="006939C8">
        <w:tc>
          <w:tcPr>
            <w:tcW w:w="567" w:type="dxa"/>
            <w:vAlign w:val="center"/>
          </w:tcPr>
          <w:p w:rsidR="00216405" w:rsidRPr="009E3CAD" w:rsidRDefault="00216405" w:rsidP="00C87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16405" w:rsidRPr="006939C8" w:rsidRDefault="00216405" w:rsidP="00F379D3">
            <w:pPr>
              <w:pStyle w:val="ad"/>
              <w:shd w:val="clear" w:color="auto" w:fill="F5F5F5"/>
              <w:spacing w:before="0" w:beforeAutospacing="0" w:after="0" w:afterAutospacing="0" w:line="256" w:lineRule="auto"/>
            </w:pPr>
            <w:r w:rsidRPr="006939C8">
              <w:rPr>
                <w:lang w:eastAsia="en-US"/>
              </w:rPr>
              <w:t>Выполнение эскизов элементов оформления книги — рисование заставок, буквиц, концовок</w:t>
            </w:r>
          </w:p>
        </w:tc>
        <w:tc>
          <w:tcPr>
            <w:tcW w:w="992" w:type="dxa"/>
            <w:vAlign w:val="center"/>
          </w:tcPr>
          <w:p w:rsidR="00216405" w:rsidRPr="009E3CAD" w:rsidRDefault="00216405" w:rsidP="00C875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16405" w:rsidRPr="00AA63DA" w:rsidRDefault="00AA63DA" w:rsidP="00AA6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6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6405" w:rsidRPr="009E3CAD" w:rsidRDefault="00216405" w:rsidP="00C875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5" w:rsidRPr="009E3CAD" w:rsidTr="006939C8">
        <w:tc>
          <w:tcPr>
            <w:tcW w:w="567" w:type="dxa"/>
            <w:vAlign w:val="center"/>
          </w:tcPr>
          <w:p w:rsidR="00216405" w:rsidRPr="009E3CAD" w:rsidRDefault="00216405" w:rsidP="00C87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16405" w:rsidRPr="006939C8" w:rsidRDefault="00216405" w:rsidP="00A07F14">
            <w:pPr>
              <w:pStyle w:val="ad"/>
              <w:shd w:val="clear" w:color="auto" w:fill="F5F5F5"/>
              <w:spacing w:before="0" w:beforeAutospacing="0" w:after="0" w:afterAutospacing="0" w:line="256" w:lineRule="auto"/>
            </w:pPr>
            <w:r w:rsidRPr="006939C8">
              <w:rPr>
                <w:shd w:val="clear" w:color="auto" w:fill="F5F5F5"/>
                <w:lang w:eastAsia="en-US"/>
              </w:rPr>
              <w:t>Беседа об изобразительном искусстве с показом репродукций картин о Великой Отечественной войне</w:t>
            </w:r>
          </w:p>
        </w:tc>
        <w:tc>
          <w:tcPr>
            <w:tcW w:w="992" w:type="dxa"/>
            <w:vAlign w:val="center"/>
          </w:tcPr>
          <w:p w:rsidR="00216405" w:rsidRPr="009E3CAD" w:rsidRDefault="00216405" w:rsidP="00C8759E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16405" w:rsidRPr="00AA63DA" w:rsidRDefault="00AA63DA" w:rsidP="00296D0E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216405" w:rsidRPr="009E3CAD" w:rsidRDefault="00216405" w:rsidP="00C8759E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5" w:rsidRPr="009E3CAD" w:rsidTr="006939C8">
        <w:tc>
          <w:tcPr>
            <w:tcW w:w="567" w:type="dxa"/>
            <w:vAlign w:val="center"/>
          </w:tcPr>
          <w:p w:rsidR="00216405" w:rsidRPr="009E3CAD" w:rsidRDefault="00216405" w:rsidP="00C87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shd w:val="clear" w:color="auto" w:fill="auto"/>
          </w:tcPr>
          <w:p w:rsidR="00216405" w:rsidRPr="006939C8" w:rsidRDefault="00216405" w:rsidP="00A93CF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939C8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эскиза медали (эмблемы), посвященной спортивным соревнованиям</w:t>
            </w:r>
          </w:p>
        </w:tc>
        <w:tc>
          <w:tcPr>
            <w:tcW w:w="992" w:type="dxa"/>
            <w:vAlign w:val="center"/>
          </w:tcPr>
          <w:p w:rsidR="00216405" w:rsidRPr="009E3CAD" w:rsidRDefault="00216405" w:rsidP="00C8759E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16405" w:rsidRPr="00AA63DA" w:rsidRDefault="00AA63DA" w:rsidP="004404B6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</w:tcPr>
          <w:p w:rsidR="00216405" w:rsidRPr="009E3CAD" w:rsidRDefault="00216405" w:rsidP="00C8759E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5" w:rsidRPr="006939C8" w:rsidTr="00261531">
        <w:tc>
          <w:tcPr>
            <w:tcW w:w="567" w:type="dxa"/>
            <w:vAlign w:val="center"/>
          </w:tcPr>
          <w:p w:rsidR="00216405" w:rsidRPr="009E3CAD" w:rsidRDefault="00216405" w:rsidP="00C87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216405" w:rsidRPr="006939C8" w:rsidRDefault="00216405" w:rsidP="00C8759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C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92" w:type="dxa"/>
            <w:vAlign w:val="center"/>
          </w:tcPr>
          <w:p w:rsidR="00216405" w:rsidRPr="006939C8" w:rsidRDefault="00216405" w:rsidP="00C8759E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216405" w:rsidRPr="006939C8" w:rsidRDefault="00216405" w:rsidP="004404B6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216405" w:rsidRPr="006939C8" w:rsidRDefault="00216405" w:rsidP="00C8759E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084" w:rsidRPr="003D5084" w:rsidRDefault="003D5084" w:rsidP="00626E85">
      <w:pPr>
        <w:rPr>
          <w:sz w:val="24"/>
          <w:szCs w:val="24"/>
        </w:rPr>
      </w:pPr>
    </w:p>
    <w:sectPr w:rsidR="003D5084" w:rsidRPr="003D5084" w:rsidSect="00003F1F">
      <w:footerReference w:type="default" r:id="rId9"/>
      <w:pgSz w:w="11906" w:h="16838"/>
      <w:pgMar w:top="1134" w:right="850" w:bottom="1134" w:left="1701" w:header="283" w:footer="283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EE4" w:rsidRDefault="005A5EE4" w:rsidP="00003F1F">
      <w:pPr>
        <w:spacing w:after="0" w:line="240" w:lineRule="auto"/>
      </w:pPr>
      <w:r>
        <w:separator/>
      </w:r>
    </w:p>
  </w:endnote>
  <w:endnote w:type="continuationSeparator" w:id="0">
    <w:p w:rsidR="005A5EE4" w:rsidRDefault="005A5EE4" w:rsidP="0000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3596"/>
      <w:docPartObj>
        <w:docPartGallery w:val="Page Numbers (Bottom of Page)"/>
        <w:docPartUnique/>
      </w:docPartObj>
    </w:sdtPr>
    <w:sdtContent>
      <w:p w:rsidR="0072538F" w:rsidRDefault="00F734EA">
        <w:pPr>
          <w:pStyle w:val="ab"/>
          <w:jc w:val="right"/>
        </w:pPr>
        <w:fldSimple w:instr=" PAGE   \* MERGEFORMAT ">
          <w:r w:rsidR="00AA63DA">
            <w:rPr>
              <w:noProof/>
            </w:rPr>
            <w:t>9</w:t>
          </w:r>
        </w:fldSimple>
      </w:p>
    </w:sdtContent>
  </w:sdt>
  <w:p w:rsidR="0072538F" w:rsidRDefault="0072538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EE4" w:rsidRDefault="005A5EE4" w:rsidP="00003F1F">
      <w:pPr>
        <w:spacing w:after="0" w:line="240" w:lineRule="auto"/>
      </w:pPr>
      <w:r>
        <w:separator/>
      </w:r>
    </w:p>
  </w:footnote>
  <w:footnote w:type="continuationSeparator" w:id="0">
    <w:p w:rsidR="005A5EE4" w:rsidRDefault="005A5EE4" w:rsidP="00003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445C4"/>
    <w:lvl w:ilvl="0">
      <w:numFmt w:val="decimal"/>
      <w:lvlText w:val="*"/>
      <w:lvlJc w:val="left"/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2565428"/>
    <w:multiLevelType w:val="hybridMultilevel"/>
    <w:tmpl w:val="7166D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480D5D"/>
    <w:multiLevelType w:val="multilevel"/>
    <w:tmpl w:val="BC50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60A3"/>
    <w:multiLevelType w:val="hybridMultilevel"/>
    <w:tmpl w:val="160C34B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D524257"/>
    <w:multiLevelType w:val="multilevel"/>
    <w:tmpl w:val="70BC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ED6C1B"/>
    <w:multiLevelType w:val="hybridMultilevel"/>
    <w:tmpl w:val="42B8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2029F"/>
    <w:multiLevelType w:val="hybridMultilevel"/>
    <w:tmpl w:val="8E3AC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C108D"/>
    <w:multiLevelType w:val="hybridMultilevel"/>
    <w:tmpl w:val="359E4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07A45"/>
    <w:multiLevelType w:val="hybridMultilevel"/>
    <w:tmpl w:val="E2E6293E"/>
    <w:lvl w:ilvl="0" w:tplc="19B233CA">
      <w:start w:val="7"/>
      <w:numFmt w:val="bullet"/>
      <w:lvlText w:val="•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37DFB"/>
    <w:multiLevelType w:val="hybridMultilevel"/>
    <w:tmpl w:val="D302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D513E"/>
    <w:multiLevelType w:val="hybridMultilevel"/>
    <w:tmpl w:val="F6A0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43803"/>
    <w:multiLevelType w:val="hybridMultilevel"/>
    <w:tmpl w:val="1E8A0554"/>
    <w:lvl w:ilvl="0" w:tplc="8CD2D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9F00B3"/>
    <w:multiLevelType w:val="hybridMultilevel"/>
    <w:tmpl w:val="C77EE42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3E0FC4"/>
    <w:multiLevelType w:val="hybridMultilevel"/>
    <w:tmpl w:val="273E0312"/>
    <w:lvl w:ilvl="0" w:tplc="19B233CA">
      <w:start w:val="7"/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3C3273D"/>
    <w:multiLevelType w:val="hybridMultilevel"/>
    <w:tmpl w:val="FA122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E17C8"/>
    <w:multiLevelType w:val="hybridMultilevel"/>
    <w:tmpl w:val="83A01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6C61E2"/>
    <w:multiLevelType w:val="hybridMultilevel"/>
    <w:tmpl w:val="C4C658AA"/>
    <w:lvl w:ilvl="0" w:tplc="19B233CA">
      <w:start w:val="7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3409B"/>
    <w:multiLevelType w:val="hybridMultilevel"/>
    <w:tmpl w:val="3D264FE4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0B2347"/>
    <w:multiLevelType w:val="hybridMultilevel"/>
    <w:tmpl w:val="3F18F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21B3F"/>
    <w:multiLevelType w:val="hybridMultilevel"/>
    <w:tmpl w:val="CB4A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E7CB4"/>
    <w:multiLevelType w:val="hybridMultilevel"/>
    <w:tmpl w:val="2FD8F5D8"/>
    <w:lvl w:ilvl="0" w:tplc="19B233CA">
      <w:start w:val="7"/>
      <w:numFmt w:val="bullet"/>
      <w:lvlText w:val="•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CEF3C66"/>
    <w:multiLevelType w:val="hybridMultilevel"/>
    <w:tmpl w:val="B9A21AEA"/>
    <w:lvl w:ilvl="0" w:tplc="19B233CA">
      <w:start w:val="7"/>
      <w:numFmt w:val="bullet"/>
      <w:lvlText w:val="•"/>
      <w:lvlJc w:val="left"/>
      <w:pPr>
        <w:ind w:left="786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C2795"/>
    <w:multiLevelType w:val="hybridMultilevel"/>
    <w:tmpl w:val="64D224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27A4777"/>
    <w:multiLevelType w:val="hybridMultilevel"/>
    <w:tmpl w:val="C860814E"/>
    <w:lvl w:ilvl="0" w:tplc="19B233CA">
      <w:start w:val="7"/>
      <w:numFmt w:val="bullet"/>
      <w:lvlText w:val="•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2492B"/>
    <w:multiLevelType w:val="hybridMultilevel"/>
    <w:tmpl w:val="9B5EE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0D62E67"/>
    <w:multiLevelType w:val="hybridMultilevel"/>
    <w:tmpl w:val="B1DC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C85B07"/>
    <w:multiLevelType w:val="hybridMultilevel"/>
    <w:tmpl w:val="D6365A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F0E40B3"/>
    <w:multiLevelType w:val="hybridMultilevel"/>
    <w:tmpl w:val="B7DC0B78"/>
    <w:lvl w:ilvl="0" w:tplc="19B233CA">
      <w:start w:val="7"/>
      <w:numFmt w:val="bullet"/>
      <w:lvlText w:val="•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24986"/>
    <w:multiLevelType w:val="hybridMultilevel"/>
    <w:tmpl w:val="D592F2F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>
    <w:nsid w:val="70BB0EF9"/>
    <w:multiLevelType w:val="hybridMultilevel"/>
    <w:tmpl w:val="310016F8"/>
    <w:lvl w:ilvl="0" w:tplc="19B233CA">
      <w:start w:val="7"/>
      <w:numFmt w:val="bullet"/>
      <w:lvlText w:val="•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C30631"/>
    <w:multiLevelType w:val="hybridMultilevel"/>
    <w:tmpl w:val="91EEBF2E"/>
    <w:lvl w:ilvl="0" w:tplc="19B233CA">
      <w:start w:val="7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852B59"/>
    <w:multiLevelType w:val="hybridMultilevel"/>
    <w:tmpl w:val="95A6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301FC"/>
    <w:multiLevelType w:val="hybridMultilevel"/>
    <w:tmpl w:val="1C8A5CA8"/>
    <w:lvl w:ilvl="0" w:tplc="19B233CA">
      <w:start w:val="7"/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7E3057E0"/>
    <w:multiLevelType w:val="hybridMultilevel"/>
    <w:tmpl w:val="CF6C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9"/>
  </w:num>
  <w:num w:numId="6">
    <w:abstractNumId w:val="25"/>
  </w:num>
  <w:num w:numId="7">
    <w:abstractNumId w:val="8"/>
  </w:num>
  <w:num w:numId="8">
    <w:abstractNumId w:val="3"/>
  </w:num>
  <w:num w:numId="9">
    <w:abstractNumId w:val="7"/>
  </w:num>
  <w:num w:numId="10">
    <w:abstractNumId w:val="21"/>
  </w:num>
  <w:num w:numId="11">
    <w:abstractNumId w:val="9"/>
  </w:num>
  <w:num w:numId="12">
    <w:abstractNumId w:val="5"/>
  </w:num>
  <w:num w:numId="13">
    <w:abstractNumId w:val="22"/>
  </w:num>
  <w:num w:numId="14">
    <w:abstractNumId w:val="15"/>
  </w:num>
  <w:num w:numId="15">
    <w:abstractNumId w:val="32"/>
  </w:num>
  <w:num w:numId="16">
    <w:abstractNumId w:val="30"/>
  </w:num>
  <w:num w:numId="17">
    <w:abstractNumId w:val="26"/>
  </w:num>
  <w:num w:numId="18">
    <w:abstractNumId w:val="35"/>
  </w:num>
  <w:num w:numId="19">
    <w:abstractNumId w:val="23"/>
  </w:num>
  <w:num w:numId="20">
    <w:abstractNumId w:val="10"/>
  </w:num>
  <w:num w:numId="21">
    <w:abstractNumId w:val="13"/>
  </w:num>
  <w:num w:numId="22">
    <w:abstractNumId w:val="34"/>
  </w:num>
  <w:num w:numId="23">
    <w:abstractNumId w:val="20"/>
  </w:num>
  <w:num w:numId="24">
    <w:abstractNumId w:val="12"/>
  </w:num>
  <w:num w:numId="25">
    <w:abstractNumId w:val="31"/>
  </w:num>
  <w:num w:numId="26">
    <w:abstractNumId w:val="27"/>
  </w:num>
  <w:num w:numId="27">
    <w:abstractNumId w:val="36"/>
  </w:num>
  <w:num w:numId="28">
    <w:abstractNumId w:val="28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6"/>
  </w:num>
  <w:num w:numId="31">
    <w:abstractNumId w:val="11"/>
  </w:num>
  <w:num w:numId="32">
    <w:abstractNumId w:val="18"/>
  </w:num>
  <w:num w:numId="33">
    <w:abstractNumId w:val="33"/>
  </w:num>
  <w:num w:numId="34">
    <w:abstractNumId w:val="2"/>
  </w:num>
  <w:num w:numId="35">
    <w:abstractNumId w:val="1"/>
  </w:num>
  <w:num w:numId="36">
    <w:abstractNumId w:val="4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2B3B"/>
    <w:rsid w:val="00003F1F"/>
    <w:rsid w:val="00033537"/>
    <w:rsid w:val="000427E2"/>
    <w:rsid w:val="0005597B"/>
    <w:rsid w:val="0009192B"/>
    <w:rsid w:val="000A1D53"/>
    <w:rsid w:val="000A597B"/>
    <w:rsid w:val="000B6894"/>
    <w:rsid w:val="000E19C7"/>
    <w:rsid w:val="0011517C"/>
    <w:rsid w:val="00131DC2"/>
    <w:rsid w:val="0015258B"/>
    <w:rsid w:val="00170D60"/>
    <w:rsid w:val="00172C7B"/>
    <w:rsid w:val="0019203F"/>
    <w:rsid w:val="00192332"/>
    <w:rsid w:val="001A63ED"/>
    <w:rsid w:val="002043BB"/>
    <w:rsid w:val="00210BD2"/>
    <w:rsid w:val="00216405"/>
    <w:rsid w:val="00233AC8"/>
    <w:rsid w:val="00243BF5"/>
    <w:rsid w:val="00261531"/>
    <w:rsid w:val="00265DDA"/>
    <w:rsid w:val="0027416B"/>
    <w:rsid w:val="002B77FB"/>
    <w:rsid w:val="002C0089"/>
    <w:rsid w:val="002E4DF3"/>
    <w:rsid w:val="00325C29"/>
    <w:rsid w:val="00333358"/>
    <w:rsid w:val="00344638"/>
    <w:rsid w:val="003622D9"/>
    <w:rsid w:val="00376BA6"/>
    <w:rsid w:val="00382920"/>
    <w:rsid w:val="00383B97"/>
    <w:rsid w:val="00387B97"/>
    <w:rsid w:val="003B15C2"/>
    <w:rsid w:val="003C2A27"/>
    <w:rsid w:val="003D5084"/>
    <w:rsid w:val="003D5716"/>
    <w:rsid w:val="003E286E"/>
    <w:rsid w:val="003E2E60"/>
    <w:rsid w:val="004072C1"/>
    <w:rsid w:val="004341C1"/>
    <w:rsid w:val="004930EA"/>
    <w:rsid w:val="004B2B3B"/>
    <w:rsid w:val="00507B7F"/>
    <w:rsid w:val="0052309C"/>
    <w:rsid w:val="0054640C"/>
    <w:rsid w:val="00547D14"/>
    <w:rsid w:val="00571E36"/>
    <w:rsid w:val="005766E8"/>
    <w:rsid w:val="00585E20"/>
    <w:rsid w:val="00593C25"/>
    <w:rsid w:val="005A5EE4"/>
    <w:rsid w:val="005B48E4"/>
    <w:rsid w:val="005D39AB"/>
    <w:rsid w:val="005F77ED"/>
    <w:rsid w:val="00617BCB"/>
    <w:rsid w:val="006230A7"/>
    <w:rsid w:val="00626E85"/>
    <w:rsid w:val="006939C8"/>
    <w:rsid w:val="006C2154"/>
    <w:rsid w:val="0072538F"/>
    <w:rsid w:val="007658FE"/>
    <w:rsid w:val="00774CE9"/>
    <w:rsid w:val="007B0BC4"/>
    <w:rsid w:val="007B2188"/>
    <w:rsid w:val="00823DFD"/>
    <w:rsid w:val="00824678"/>
    <w:rsid w:val="00826141"/>
    <w:rsid w:val="00851FB4"/>
    <w:rsid w:val="00865500"/>
    <w:rsid w:val="008C6257"/>
    <w:rsid w:val="00912C44"/>
    <w:rsid w:val="00962431"/>
    <w:rsid w:val="009B6127"/>
    <w:rsid w:val="009E1CC7"/>
    <w:rsid w:val="009F2B86"/>
    <w:rsid w:val="00A3568E"/>
    <w:rsid w:val="00A4340D"/>
    <w:rsid w:val="00A50524"/>
    <w:rsid w:val="00A52A1A"/>
    <w:rsid w:val="00A76452"/>
    <w:rsid w:val="00A93CFD"/>
    <w:rsid w:val="00AA63DA"/>
    <w:rsid w:val="00AB4E61"/>
    <w:rsid w:val="00AB7D55"/>
    <w:rsid w:val="00AC1C2C"/>
    <w:rsid w:val="00B5685D"/>
    <w:rsid w:val="00B60308"/>
    <w:rsid w:val="00B65FE7"/>
    <w:rsid w:val="00B9626D"/>
    <w:rsid w:val="00BA62B7"/>
    <w:rsid w:val="00BF4A9E"/>
    <w:rsid w:val="00C35828"/>
    <w:rsid w:val="00C57123"/>
    <w:rsid w:val="00C81BBD"/>
    <w:rsid w:val="00C8759E"/>
    <w:rsid w:val="00CA31D7"/>
    <w:rsid w:val="00CC1FD6"/>
    <w:rsid w:val="00CD6A50"/>
    <w:rsid w:val="00D012EA"/>
    <w:rsid w:val="00D14234"/>
    <w:rsid w:val="00D30BDD"/>
    <w:rsid w:val="00DA3349"/>
    <w:rsid w:val="00DF304D"/>
    <w:rsid w:val="00E04324"/>
    <w:rsid w:val="00E850B2"/>
    <w:rsid w:val="00EC66BF"/>
    <w:rsid w:val="00ED29A7"/>
    <w:rsid w:val="00F25A70"/>
    <w:rsid w:val="00F67C74"/>
    <w:rsid w:val="00F70B32"/>
    <w:rsid w:val="00F734EA"/>
    <w:rsid w:val="00FB5EFB"/>
    <w:rsid w:val="00FD1946"/>
    <w:rsid w:val="00FD2F3A"/>
    <w:rsid w:val="00FE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Заголовок №4_"/>
    <w:basedOn w:val="a0"/>
    <w:link w:val="40"/>
    <w:rsid w:val="00D012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D012EA"/>
    <w:pPr>
      <w:widowControl w:val="0"/>
      <w:shd w:val="clear" w:color="auto" w:fill="FFFFFF"/>
      <w:spacing w:after="420" w:line="0" w:lineRule="atLeast"/>
      <w:ind w:hanging="48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012E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D012EA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D012EA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uiPriority w:val="99"/>
    <w:unhideWhenUsed/>
    <w:rsid w:val="00D012EA"/>
    <w:pPr>
      <w:shd w:val="clear" w:color="auto" w:fill="FFFFFF"/>
      <w:spacing w:before="240" w:after="0" w:line="418" w:lineRule="exact"/>
    </w:pPr>
    <w:rPr>
      <w:rFonts w:ascii="Times New Roman" w:eastAsia="Arial Unicode MS" w:hAnsi="Times New Roman" w:cs="Times New Roman"/>
      <w:spacing w:val="4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99"/>
    <w:rsid w:val="00D012EA"/>
    <w:rPr>
      <w:rFonts w:ascii="Times New Roman" w:eastAsia="Arial Unicode MS" w:hAnsi="Times New Roman" w:cs="Times New Roman"/>
      <w:spacing w:val="4"/>
      <w:sz w:val="21"/>
      <w:szCs w:val="21"/>
      <w:shd w:val="clear" w:color="auto" w:fill="FFFFFF"/>
    </w:rPr>
  </w:style>
  <w:style w:type="table" w:styleId="a8">
    <w:name w:val="Table Grid"/>
    <w:basedOn w:val="a1"/>
    <w:uiPriority w:val="59"/>
    <w:rsid w:val="005B4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03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3F1F"/>
  </w:style>
  <w:style w:type="paragraph" w:styleId="ab">
    <w:name w:val="footer"/>
    <w:basedOn w:val="a"/>
    <w:link w:val="ac"/>
    <w:uiPriority w:val="99"/>
    <w:unhideWhenUsed/>
    <w:rsid w:val="00003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3F1F"/>
  </w:style>
  <w:style w:type="character" w:customStyle="1" w:styleId="apple-converted-space">
    <w:name w:val="apple-converted-space"/>
    <w:rsid w:val="00962431"/>
  </w:style>
  <w:style w:type="paragraph" w:styleId="ad">
    <w:name w:val="Normal (Web)"/>
    <w:basedOn w:val="a"/>
    <w:uiPriority w:val="99"/>
    <w:unhideWhenUsed/>
    <w:rsid w:val="00DF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042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87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759E"/>
    <w:rPr>
      <w:rFonts w:ascii="Segoe UI" w:hAnsi="Segoe UI" w:cs="Segoe UI"/>
      <w:sz w:val="18"/>
      <w:szCs w:val="18"/>
    </w:rPr>
  </w:style>
  <w:style w:type="paragraph" w:customStyle="1" w:styleId="10">
    <w:name w:val="Без интервала1"/>
    <w:uiPriority w:val="1"/>
    <w:qFormat/>
    <w:rsid w:val="00A93C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2">
    <w:name w:val="c12"/>
    <w:basedOn w:val="a"/>
    <w:uiPriority w:val="99"/>
    <w:rsid w:val="0062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1AC1-EEE1-48CC-B7C3-77253CE0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64</cp:revision>
  <cp:lastPrinted>2023-09-18T13:26:00Z</cp:lastPrinted>
  <dcterms:created xsi:type="dcterms:W3CDTF">2019-09-22T13:10:00Z</dcterms:created>
  <dcterms:modified xsi:type="dcterms:W3CDTF">2024-09-09T17:48:00Z</dcterms:modified>
</cp:coreProperties>
</file>