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A955BB" w:rsidRDefault="00A955BB" w:rsidP="00A955BB">
      <w:pPr>
        <w:spacing w:after="0" w:line="240" w:lineRule="auto"/>
        <w:ind w:firstLine="709"/>
        <w:jc w:val="center"/>
        <w:rPr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5BB" w:rsidRDefault="001D7032" w:rsidP="001D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032">
        <w:rPr>
          <w:rFonts w:ascii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1D70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                      </w:t>
      </w:r>
      <w:r w:rsidR="009C21DC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7564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История Отечества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Pr="00C77876">
        <w:rPr>
          <w:rFonts w:ascii="Times New Roman" w:eastAsia="Calibri" w:hAnsi="Times New Roman" w:cs="Times New Roman"/>
          <w:bCs/>
        </w:rPr>
        <w:t xml:space="preserve"> </w:t>
      </w:r>
      <w:r w:rsidRPr="00C77876"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9C4C4F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</w:t>
      </w:r>
      <w:r w:rsidR="009C4C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052B">
        <w:rPr>
          <w:rFonts w:ascii="Times New Roman" w:hAnsi="Times New Roman" w:cs="Times New Roman"/>
          <w:sz w:val="24"/>
          <w:szCs w:val="24"/>
          <w:u w:val="single"/>
        </w:rPr>
        <w:t xml:space="preserve"> Раст Тимофей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часов в год    17</w:t>
      </w:r>
      <w:r w:rsidR="009C4C4F">
        <w:rPr>
          <w:rFonts w:ascii="Times New Roman" w:eastAsia="Calibri" w:hAnsi="Times New Roman" w:cs="Times New Roman"/>
          <w:bCs/>
          <w:sz w:val="24"/>
          <w:szCs w:val="24"/>
        </w:rPr>
        <w:t>,5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неделю – </w:t>
      </w:r>
      <w:r w:rsidR="007E6ADB" w:rsidRP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0.</w:t>
      </w:r>
      <w:r w:rsidR="007E6ADB" w:rsidRPr="004504D5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  <w:r w:rsid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 Рамиз Евгеньевич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="00756439"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специальных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(коррекционных) образовательных учреждений 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</w:t>
      </w:r>
      <w:r w:rsidR="009C4C4F">
        <w:rPr>
          <w:rFonts w:ascii="Times New Roman" w:eastAsia="Times New Roman" w:hAnsi="Times New Roman" w:cs="Times New Roman"/>
          <w:sz w:val="24"/>
          <w:szCs w:val="24"/>
          <w:u w:val="single"/>
        </w:rPr>
        <w:t>5-9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классы, под редакцией И.М. Бгажноко</w:t>
      </w:r>
      <w:r w:rsidR="00FA7D87">
        <w:rPr>
          <w:rFonts w:ascii="Times New Roman" w:eastAsia="Times New Roman" w:hAnsi="Times New Roman" w:cs="Times New Roman"/>
          <w:sz w:val="24"/>
          <w:szCs w:val="24"/>
          <w:u w:val="single"/>
        </w:rPr>
        <w:t>вой - Москва «Просвещение», 2017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A955BB" w:rsidRPr="009B3D25" w:rsidRDefault="00A955BB" w:rsidP="003142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876">
        <w:rPr>
          <w:rFonts w:ascii="Times New Roman" w:hAnsi="Times New Roman"/>
          <w:sz w:val="24"/>
          <w:szCs w:val="24"/>
        </w:rPr>
        <w:t>Учебник</w:t>
      </w:r>
      <w:r w:rsidRPr="00A4692F">
        <w:rPr>
          <w:rFonts w:ascii="Times New Roman" w:hAnsi="Times New Roman" w:cs="Times New Roman"/>
          <w:sz w:val="24"/>
          <w:szCs w:val="24"/>
        </w:rPr>
        <w:t xml:space="preserve">: </w:t>
      </w:r>
      <w:r w:rsidR="00314271" w:rsidRPr="00314271">
        <w:rPr>
          <w:rFonts w:ascii="Times New Roman" w:hAnsi="Times New Roman" w:cs="Times New Roman"/>
          <w:sz w:val="24"/>
          <w:szCs w:val="24"/>
          <w:u w:val="single"/>
        </w:rPr>
        <w:t xml:space="preserve">История Отечества. </w:t>
      </w:r>
      <w:r w:rsidR="009C4C4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14271" w:rsidRPr="00314271">
        <w:rPr>
          <w:rFonts w:ascii="Times New Roman" w:hAnsi="Times New Roman" w:cs="Times New Roman"/>
          <w:sz w:val="24"/>
          <w:szCs w:val="24"/>
          <w:u w:val="single"/>
        </w:rPr>
        <w:t xml:space="preserve"> класс: учеб</w:t>
      </w:r>
      <w:proofErr w:type="gramStart"/>
      <w:r w:rsidR="00314271" w:rsidRPr="0031427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314271" w:rsidRPr="003142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9B3D25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314271" w:rsidRPr="00314271">
        <w:rPr>
          <w:rFonts w:ascii="Times New Roman" w:hAnsi="Times New Roman" w:cs="Times New Roman"/>
          <w:sz w:val="24"/>
          <w:szCs w:val="24"/>
          <w:u w:val="single"/>
        </w:rPr>
        <w:t>особие</w:t>
      </w:r>
      <w:r w:rsidR="009B3D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3D25" w:rsidRPr="009B3D25">
        <w:rPr>
          <w:rFonts w:ascii="Times New Roman" w:hAnsi="Times New Roman" w:cs="Times New Roman"/>
          <w:sz w:val="24"/>
          <w:szCs w:val="24"/>
          <w:u w:val="single"/>
        </w:rPr>
        <w:t xml:space="preserve">для общеобразовательных организаций, реализующих адаптированные основные общеобразовательные программы </w:t>
      </w:r>
      <w:proofErr w:type="spellStart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>бщеобразоват</w:t>
      </w:r>
      <w:proofErr w:type="spellEnd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 xml:space="preserve">. организаций, реализующих </w:t>
      </w:r>
      <w:proofErr w:type="spellStart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>адапт</w:t>
      </w:r>
      <w:proofErr w:type="spellEnd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 xml:space="preserve">. основные </w:t>
      </w:r>
      <w:proofErr w:type="spellStart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>общеобразоват</w:t>
      </w:r>
      <w:proofErr w:type="spellEnd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 xml:space="preserve">. программы / И.М. </w:t>
      </w:r>
      <w:proofErr w:type="spellStart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>Бгажнокова</w:t>
      </w:r>
      <w:proofErr w:type="spellEnd"/>
      <w:r w:rsidR="00314271" w:rsidRPr="009B3D25">
        <w:rPr>
          <w:rFonts w:ascii="Times New Roman" w:hAnsi="Times New Roman" w:cs="Times New Roman"/>
          <w:sz w:val="24"/>
          <w:szCs w:val="24"/>
          <w:u w:val="single"/>
        </w:rPr>
        <w:t>, Л.В. Смирнова. – М.: Просвещение, 2019.</w:t>
      </w:r>
    </w:p>
    <w:p w:rsidR="00A955BB" w:rsidRDefault="00A955BB" w:rsidP="00A955BB">
      <w:pPr>
        <w:pStyle w:val="Default"/>
        <w:ind w:left="709" w:hanging="709"/>
        <w:jc w:val="center"/>
      </w:pPr>
    </w:p>
    <w:p w:rsidR="00A955BB" w:rsidRDefault="00A955BB" w:rsidP="009B3D25">
      <w:pPr>
        <w:pStyle w:val="Default"/>
      </w:pPr>
    </w:p>
    <w:p w:rsidR="00A955BB" w:rsidRPr="009D4F15" w:rsidRDefault="00A955BB" w:rsidP="00A955BB">
      <w:pPr>
        <w:pStyle w:val="Default"/>
        <w:ind w:left="709" w:hanging="709"/>
        <w:jc w:val="center"/>
      </w:pPr>
      <w:r>
        <w:t>20</w:t>
      </w:r>
      <w:r w:rsidR="009C4C4F">
        <w:t>24</w:t>
      </w:r>
      <w:r>
        <w:t>-202</w:t>
      </w:r>
      <w:r w:rsidR="009C4C4F">
        <w:t>5</w:t>
      </w:r>
      <w:r>
        <w:t xml:space="preserve"> учебный год</w:t>
      </w:r>
    </w:p>
    <w:p w:rsidR="00195D34" w:rsidRDefault="003B73D2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A3CD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1BAD" w:rsidRDefault="00971BAD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5D34" w:rsidRPr="00D50BAE" w:rsidRDefault="00195D34" w:rsidP="00B94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  <w:r w:rsidRPr="00D50BAE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</w:p>
    <w:p w:rsidR="00195D34" w:rsidRPr="001E7FE3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Федерации».</w:t>
      </w:r>
    </w:p>
    <w:p w:rsidR="00195D34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6E18AA" w:rsidRPr="006E18AA" w:rsidRDefault="00195D34" w:rsidP="006E18AA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D34">
        <w:rPr>
          <w:rFonts w:ascii="Times New Roman" w:hAnsi="Times New Roman"/>
          <w:sz w:val="24"/>
          <w:szCs w:val="24"/>
        </w:rPr>
        <w:t>Рекомендациями по осуществлению государственного контроля качества образования детей с ограниченными возможностями здоровья от 07.08.2013 № 07.027.11.0015;</w:t>
      </w:r>
    </w:p>
    <w:p w:rsidR="006E18AA" w:rsidRPr="003E5784" w:rsidRDefault="006E18AA" w:rsidP="006E18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5784"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 w:rsidRPr="003E5784">
        <w:rPr>
          <w:rFonts w:ascii="Times New Roman" w:hAnsi="Times New Roman"/>
          <w:sz w:val="24"/>
          <w:szCs w:val="24"/>
          <w:lang w:val="en-US"/>
        </w:rPr>
        <w:t>VIII</w:t>
      </w:r>
      <w:r w:rsidRPr="003E5784">
        <w:rPr>
          <w:rFonts w:ascii="Times New Roman" w:hAnsi="Times New Roman"/>
          <w:sz w:val="24"/>
          <w:szCs w:val="24"/>
        </w:rPr>
        <w:t xml:space="preserve"> </w:t>
      </w:r>
      <w:r w:rsidR="009B3D25" w:rsidRPr="003E5784">
        <w:rPr>
          <w:rFonts w:ascii="Times New Roman" w:hAnsi="Times New Roman"/>
          <w:sz w:val="24"/>
          <w:szCs w:val="24"/>
        </w:rPr>
        <w:t xml:space="preserve">вида </w:t>
      </w:r>
      <w:r w:rsidR="009C4C4F">
        <w:rPr>
          <w:rFonts w:ascii="Times New Roman" w:hAnsi="Times New Roman"/>
          <w:sz w:val="24"/>
          <w:szCs w:val="24"/>
        </w:rPr>
        <w:t xml:space="preserve">5-9 </w:t>
      </w:r>
      <w:r w:rsidRPr="003E5784">
        <w:rPr>
          <w:rFonts w:ascii="Times New Roman" w:hAnsi="Times New Roman"/>
          <w:sz w:val="24"/>
          <w:szCs w:val="24"/>
        </w:rPr>
        <w:t>классы под редакцией И.М. Бгажноковой, Москва «Просвещение», 2017 г.</w:t>
      </w:r>
    </w:p>
    <w:p w:rsidR="003B73D2" w:rsidRPr="003E5784" w:rsidRDefault="00195D34" w:rsidP="00B946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E5784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r w:rsidR="00D802CA" w:rsidRPr="003E5784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9B3D25" w:rsidRPr="003E5784">
        <w:rPr>
          <w:rFonts w:ascii="Times New Roman" w:hAnsi="Times New Roman" w:cs="Times New Roman"/>
          <w:sz w:val="24"/>
          <w:szCs w:val="24"/>
        </w:rPr>
        <w:t xml:space="preserve">История Отечества. </w:t>
      </w:r>
      <w:r w:rsidR="009C4C4F">
        <w:rPr>
          <w:rFonts w:ascii="Times New Roman" w:hAnsi="Times New Roman" w:cs="Times New Roman"/>
          <w:sz w:val="24"/>
          <w:szCs w:val="24"/>
        </w:rPr>
        <w:t>8</w:t>
      </w:r>
      <w:r w:rsidR="009B3D25" w:rsidRPr="003E5784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="009B3D25" w:rsidRPr="003E57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3D25" w:rsidRPr="003E5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3D25" w:rsidRPr="003E57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B3D25" w:rsidRPr="003E5784">
        <w:rPr>
          <w:rFonts w:ascii="Times New Roman" w:hAnsi="Times New Roman" w:cs="Times New Roman"/>
          <w:sz w:val="24"/>
          <w:szCs w:val="24"/>
        </w:rPr>
        <w:t xml:space="preserve">особие для общеобразовательных организаций, реализующих адаптированные основные общеобразовательные программы / И.М. </w:t>
      </w:r>
      <w:proofErr w:type="spellStart"/>
      <w:r w:rsidR="009B3D25" w:rsidRPr="003E5784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="009B3D25" w:rsidRPr="003E5784">
        <w:rPr>
          <w:rFonts w:ascii="Times New Roman" w:hAnsi="Times New Roman" w:cs="Times New Roman"/>
          <w:sz w:val="24"/>
          <w:szCs w:val="24"/>
        </w:rPr>
        <w:t>, Л.В. Смирнова. – М.: Просвещение, 2019.</w:t>
      </w:r>
    </w:p>
    <w:p w:rsidR="00525BC1" w:rsidRPr="003E5784" w:rsidRDefault="00F03F19" w:rsidP="00525BC1">
      <w:pPr>
        <w:pStyle w:val="Default"/>
        <w:ind w:firstLine="567"/>
        <w:jc w:val="both"/>
      </w:pPr>
      <w:r w:rsidRPr="003E5784">
        <w:t xml:space="preserve">История является интересной, занимательной, но в то же время сложной дисциплиной для детей с интеллектуальными нарушениями. Сложность усвоения исторических знаний обусловлена объемностью фактологических и хронологических сведений, глобальностью общественно-исторических процессов и явлений, закономерности которых осмыслить ребенку с ограниченными интеллектуальными возможностями очень трудно. </w:t>
      </w:r>
    </w:p>
    <w:p w:rsidR="00525BC1" w:rsidRPr="003E5784" w:rsidRDefault="00F03F19" w:rsidP="00525BC1">
      <w:pPr>
        <w:pStyle w:val="Default"/>
        <w:ind w:firstLine="567"/>
        <w:jc w:val="both"/>
      </w:pPr>
      <w:r w:rsidRPr="003E5784">
        <w:t xml:space="preserve">В предмете история заложены необходимое содержание и средства для </w:t>
      </w:r>
      <w:r w:rsidR="00525BC1" w:rsidRPr="003E5784">
        <w:t xml:space="preserve">формирования нравственного сознания развивающейся личности, для усвоения и накопления социального опыта, а также развития дефицитарных, при интеллектуальной недостаточности, высших психических функций: логических форм памяти, аналитического мышления, речемыслительных процессов, произвольного восприятия и внимания. </w:t>
      </w:r>
    </w:p>
    <w:p w:rsidR="00525BC1" w:rsidRPr="003E5784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Историческая наука в России переживает глубокую переоценку фактов и событий XX века, которые на рубеже тысячелетий резко изменили социальную и историческую жизнь общества и мира. В этой связи закономерно стремление к тому, чтобы курс истории для детей с нарушением интеллекта отражал реальные факты и события и рассматривался учителем не с позиции институциональной, идеологизированной истории, а с позиций цивилизационного анализа, позволяющего поэтапно вводить ребенка в мир истории на ее социокультурных основах. </w:t>
      </w:r>
    </w:p>
    <w:p w:rsidR="00525BC1" w:rsidRPr="003E5784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>Такой подход реализует принцип доступности, способствует формированию познавательного и нравственного опыта умственно отсталых учащихся.</w:t>
      </w:r>
    </w:p>
    <w:p w:rsidR="00F03F19" w:rsidRPr="003E5784" w:rsidRDefault="00CB39DA" w:rsidP="00F03F19">
      <w:pPr>
        <w:pStyle w:val="Default"/>
      </w:pPr>
      <w:r w:rsidRPr="003E5784">
        <w:t>Основн</w:t>
      </w:r>
      <w:r w:rsidR="00F03F19" w:rsidRPr="003E5784">
        <w:t>ы</w:t>
      </w:r>
      <w:r w:rsidR="00525BC1" w:rsidRPr="003E5784">
        <w:t>ми</w:t>
      </w:r>
      <w:r w:rsidRPr="003E5784">
        <w:t xml:space="preserve"> </w:t>
      </w:r>
      <w:r w:rsidRPr="003E5784">
        <w:rPr>
          <w:b/>
        </w:rPr>
        <w:t>цел</w:t>
      </w:r>
      <w:r w:rsidR="00525BC1" w:rsidRPr="003E5784">
        <w:rPr>
          <w:b/>
        </w:rPr>
        <w:t>ями</w:t>
      </w:r>
      <w:r w:rsidRPr="003E5784">
        <w:t xml:space="preserve"> предмета является</w:t>
      </w:r>
      <w:r w:rsidR="00F03F19" w:rsidRPr="003E5784">
        <w:t>:</w:t>
      </w:r>
    </w:p>
    <w:p w:rsidR="00F03F19" w:rsidRPr="003E5784" w:rsidRDefault="00CB39DA" w:rsidP="00F03F19">
      <w:pPr>
        <w:pStyle w:val="Default"/>
        <w:jc w:val="both"/>
      </w:pPr>
      <w:r w:rsidRPr="003E5784">
        <w:t xml:space="preserve"> </w:t>
      </w:r>
      <w:r w:rsidR="00F03F19" w:rsidRPr="003E5784">
        <w:t xml:space="preserve">-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умения применять исторические знания в учебной и социальной деятельности;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нарушенных при умственной отсталости высших психических функций. </w:t>
      </w:r>
    </w:p>
    <w:p w:rsidR="00F03F19" w:rsidRPr="003E5784" w:rsidRDefault="00F03F19" w:rsidP="00F03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будет способствовать социализации учащихся с интеллектуальным недоразвитием. </w:t>
      </w:r>
    </w:p>
    <w:p w:rsidR="00CB39DA" w:rsidRPr="003E5784" w:rsidRDefault="00CB39DA" w:rsidP="00F03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8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Pr="003E5784">
        <w:rPr>
          <w:rFonts w:ascii="Times New Roman" w:eastAsia="Times New Roman" w:hAnsi="Times New Roman" w:cs="Times New Roman"/>
          <w:sz w:val="24"/>
          <w:szCs w:val="24"/>
        </w:rPr>
        <w:t>данного предмета являются: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учащимися знаниями о выдающихся событиях и деятелях отечественной истории;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формирование у учащихся представлений о жизни, быте, труде людей в разные исторические эпохи;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 развитии российской культуры, её выдающихся достижениях, памятниках;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 постоянном развитии общества, связи прошлого и настоящего;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усвоение учащимися терминов и понятий, знание которых необходимо для понимания хода развития истории;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интереса к истории как части общечеловеческой культуры, средству познания мира и самопознания;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учащихся в духе патриотизма, уважения к своему Отечеству; </w:t>
      </w:r>
    </w:p>
    <w:p w:rsidR="00F03F19" w:rsidRPr="003E5784" w:rsidRDefault="00F03F19" w:rsidP="00F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гражданственности и толерантности; </w:t>
      </w:r>
    </w:p>
    <w:p w:rsidR="00FA7D87" w:rsidRPr="003E5784" w:rsidRDefault="00F03F19" w:rsidP="00525B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>- коррекция и развитие познавательных психических процессов.</w:t>
      </w:r>
    </w:p>
    <w:p w:rsidR="00525BC1" w:rsidRPr="003E5784" w:rsidRDefault="00525BC1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24" w:rsidRPr="003E5784" w:rsidRDefault="00347124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78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71BAD" w:rsidRPr="003E5784" w:rsidRDefault="00971BAD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BC1" w:rsidRPr="003E5784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>Учебный предмет «</w:t>
      </w:r>
      <w:bookmarkStart w:id="0" w:name="_Hlk51094036"/>
      <w:r w:rsidRPr="003E5784">
        <w:rPr>
          <w:rFonts w:ascii="Times New Roman" w:hAnsi="Times New Roman" w:cs="Times New Roman"/>
          <w:color w:val="000000"/>
          <w:sz w:val="24"/>
          <w:szCs w:val="24"/>
        </w:rPr>
        <w:t>История Отечества</w:t>
      </w:r>
      <w:bookmarkEnd w:id="0"/>
      <w:r w:rsidRPr="003E5784">
        <w:rPr>
          <w:rFonts w:ascii="Times New Roman" w:hAnsi="Times New Roman" w:cs="Times New Roman"/>
          <w:color w:val="000000"/>
          <w:sz w:val="24"/>
          <w:szCs w:val="24"/>
        </w:rPr>
        <w:t xml:space="preserve">»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 </w:t>
      </w:r>
    </w:p>
    <w:p w:rsidR="00525BC1" w:rsidRPr="00525BC1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84">
        <w:rPr>
          <w:rFonts w:ascii="Times New Roman" w:hAnsi="Times New Roman" w:cs="Times New Roman"/>
          <w:color w:val="000000"/>
          <w:sz w:val="24"/>
          <w:szCs w:val="24"/>
        </w:rPr>
        <w:t>При изучении предмета «История Отечества» для детей с нарушением интеллекта осуществляется сосредоточение на крупных исторических событиях отечественной истории, жизни, быте людей</w:t>
      </w:r>
      <w:r w:rsidRPr="00525BC1">
        <w:rPr>
          <w:rFonts w:ascii="Times New Roman" w:hAnsi="Times New Roman" w:cs="Times New Roman"/>
          <w:color w:val="000000"/>
          <w:sz w:val="24"/>
          <w:szCs w:val="24"/>
        </w:rPr>
        <w:t xml:space="preserve"> данной эпохи. Такой подход к периодизации событий способствует лучшему запоминанию их последовательности.</w:t>
      </w:r>
      <w:r w:rsidRPr="00525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 осуществлён с учётом целей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задач изучения истории в основной школе, её места в системе 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возрастных потребностей и познавательных возможностей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особенностей их социализации, а также ресурса учебного времени, отводимого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изучение предмета.</w:t>
      </w:r>
    </w:p>
    <w:p w:rsidR="00525BC1" w:rsidRPr="00525BC1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C1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525BC1">
        <w:rPr>
          <w:rFonts w:ascii="Times New Roman" w:hAnsi="Times New Roman" w:cs="Times New Roman"/>
          <w:i/>
          <w:iCs/>
          <w:sz w:val="24"/>
          <w:szCs w:val="24"/>
        </w:rPr>
        <w:t>отечественной истории</w:t>
      </w:r>
      <w:r w:rsidRPr="00525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является важнейшим слагаемым предмета «История».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сочетает историю Российского государства и населяющих его народов, историю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и локальную историю (прошлое родного города, села). Такой подход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осознанию школьниками своей социальной идентичности в широком спектре –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граждан своей страны, жителей своего края, города, представителей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BC1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525BC1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семьи.</w:t>
      </w:r>
    </w:p>
    <w:p w:rsidR="00525BC1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C1">
        <w:rPr>
          <w:rFonts w:ascii="Times New Roman" w:hAnsi="Times New Roman" w:cs="Times New Roman"/>
          <w:i/>
          <w:iCs/>
          <w:sz w:val="24"/>
          <w:szCs w:val="24"/>
        </w:rPr>
        <w:t>Патриотическая основа</w:t>
      </w:r>
      <w:r w:rsidRPr="00525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исторического образования имеет цель воспитать у молодого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поколения гордость за свою страну, осознание ее роли в мировой истории. Пристальное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внимание уделяется достижениям страны в разных областях. Предметом патриотической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гордости, является великий труд народа по освоению громадных пространств Евразии с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суровой природой, формирование российского общества на сложной многонациональной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25BC1">
        <w:rPr>
          <w:rFonts w:ascii="Times New Roman" w:hAnsi="Times New Roman" w:cs="Times New Roman"/>
          <w:sz w:val="24"/>
          <w:szCs w:val="24"/>
        </w:rPr>
        <w:t>поликонфессиональной</w:t>
      </w:r>
      <w:proofErr w:type="spellEnd"/>
      <w:r w:rsidRPr="00525BC1">
        <w:rPr>
          <w:rFonts w:ascii="Times New Roman" w:hAnsi="Times New Roman" w:cs="Times New Roman"/>
          <w:sz w:val="24"/>
          <w:szCs w:val="24"/>
        </w:rPr>
        <w:t xml:space="preserve"> основе, в рамках которого преобладали начала взаимовыручки,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согласия и веротерпимости, создание науки и культуры мирового значения, 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трудовой и предпринимательской культуры, благотворительности и меценатства.</w:t>
      </w:r>
    </w:p>
    <w:p w:rsidR="00525BC1" w:rsidRPr="00525BC1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C1">
        <w:rPr>
          <w:rFonts w:ascii="Times New Roman" w:hAnsi="Times New Roman" w:cs="Times New Roman"/>
          <w:sz w:val="24"/>
          <w:szCs w:val="24"/>
        </w:rPr>
        <w:t>Россия – крупнейшая многонациональная и поликонфессиональная страна в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 xml:space="preserve">Акцентируется внимание на </w:t>
      </w:r>
      <w:r w:rsidRPr="00525BC1">
        <w:rPr>
          <w:rFonts w:ascii="Times New Roman" w:hAnsi="Times New Roman" w:cs="Times New Roman"/>
          <w:i/>
          <w:iCs/>
          <w:sz w:val="24"/>
          <w:szCs w:val="24"/>
        </w:rPr>
        <w:t>взаимодействии культур и религий</w:t>
      </w:r>
      <w:r w:rsidRPr="00525BC1">
        <w:rPr>
          <w:rFonts w:ascii="Times New Roman" w:hAnsi="Times New Roman" w:cs="Times New Roman"/>
          <w:sz w:val="24"/>
          <w:szCs w:val="24"/>
        </w:rPr>
        <w:t>, укреплении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экономических, социальных, политических и других связей между народами.</w:t>
      </w:r>
    </w:p>
    <w:p w:rsidR="00AF2E3B" w:rsidRPr="00525BC1" w:rsidRDefault="00525BC1" w:rsidP="00525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C1">
        <w:rPr>
          <w:rFonts w:ascii="Times New Roman" w:hAnsi="Times New Roman" w:cs="Times New Roman"/>
          <w:sz w:val="24"/>
          <w:szCs w:val="24"/>
        </w:rPr>
        <w:lastRenderedPageBreak/>
        <w:t>Присоединение к России и пребывание в составе Российского государства имело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положительное значение для народов нашей страны: безопасность от внешних врагов,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 w:cs="Times New Roman"/>
          <w:sz w:val="24"/>
          <w:szCs w:val="24"/>
        </w:rPr>
        <w:t>прекращение внутренних смут и междоусобиц, культурное и экономическое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BC1">
        <w:rPr>
          <w:rFonts w:ascii="Times New Roman" w:hAnsi="Times New Roman"/>
          <w:sz w:val="24"/>
          <w:szCs w:val="24"/>
        </w:rPr>
        <w:t>распространение просвещения, образования, здравоохранения и др.</w:t>
      </w:r>
    </w:p>
    <w:p w:rsidR="00525BC1" w:rsidRDefault="00525BC1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25BC1" w:rsidRDefault="00525BC1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B3742" w:rsidRPr="00AF2E3B" w:rsidRDefault="00FB3742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7124" w:rsidRDefault="00347124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1" w:name="_Toc464632348"/>
      <w:r w:rsidRPr="00A96FE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bookmarkEnd w:id="1"/>
    </w:p>
    <w:p w:rsidR="00971BAD" w:rsidRPr="00A96FE1" w:rsidRDefault="00971BAD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503" w:rsidRPr="00190CFF" w:rsidRDefault="00253503" w:rsidP="0025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«</w:t>
      </w:r>
      <w:r w:rsidR="00FB3742" w:rsidRPr="00525BC1">
        <w:rPr>
          <w:rFonts w:ascii="Times New Roman" w:hAnsi="Times New Roman" w:cs="Times New Roman"/>
          <w:color w:val="000000"/>
          <w:sz w:val="24"/>
          <w:szCs w:val="24"/>
        </w:rPr>
        <w:t>История Отечества</w:t>
      </w: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9C4C4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класс, согласно годовому календарному учебному графику, расписания учебных занятий, рассчитана на 0,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общее 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9C4C4F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A96FE1" w:rsidRDefault="00A96FE1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E07" w:rsidRPr="00CB39DA" w:rsidRDefault="00FB3E07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D87" w:rsidRDefault="00253503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E07" w:rsidRDefault="00B079F2" w:rsidP="00FB3E0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FB3E07" w:rsidRPr="009B3D25">
        <w:rPr>
          <w:rFonts w:ascii="Times New Roman" w:hAnsi="Times New Roman"/>
          <w:sz w:val="24"/>
          <w:szCs w:val="24"/>
        </w:rPr>
        <w:t xml:space="preserve">История Отечества. </w:t>
      </w:r>
      <w:r w:rsidR="009C4C4F">
        <w:rPr>
          <w:rFonts w:ascii="Times New Roman" w:hAnsi="Times New Roman"/>
          <w:sz w:val="24"/>
          <w:szCs w:val="24"/>
        </w:rPr>
        <w:t>8</w:t>
      </w:r>
      <w:r w:rsidR="00FB3E07" w:rsidRPr="009B3D25">
        <w:rPr>
          <w:rFonts w:ascii="Times New Roman" w:hAnsi="Times New Roman"/>
          <w:sz w:val="24"/>
          <w:szCs w:val="24"/>
        </w:rPr>
        <w:t xml:space="preserve"> класс: учеб</w:t>
      </w:r>
      <w:proofErr w:type="gramStart"/>
      <w:r w:rsidR="00FB3E07" w:rsidRPr="009B3D25">
        <w:rPr>
          <w:rFonts w:ascii="Times New Roman" w:hAnsi="Times New Roman"/>
          <w:sz w:val="24"/>
          <w:szCs w:val="24"/>
        </w:rPr>
        <w:t>.</w:t>
      </w:r>
      <w:proofErr w:type="gramEnd"/>
      <w:r w:rsidR="00FB3E07" w:rsidRPr="009B3D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3E07" w:rsidRPr="009B3D25">
        <w:rPr>
          <w:rFonts w:ascii="Times New Roman" w:hAnsi="Times New Roman"/>
          <w:sz w:val="24"/>
          <w:szCs w:val="24"/>
        </w:rPr>
        <w:t>п</w:t>
      </w:r>
      <w:proofErr w:type="gramEnd"/>
      <w:r w:rsidR="00FB3E07" w:rsidRPr="009B3D25">
        <w:rPr>
          <w:rFonts w:ascii="Times New Roman" w:hAnsi="Times New Roman"/>
          <w:sz w:val="24"/>
          <w:szCs w:val="24"/>
        </w:rPr>
        <w:t xml:space="preserve">особие для общеобразовательных организаций, реализующих адаптированные основные общеобразовательные программы / И.М. </w:t>
      </w:r>
      <w:proofErr w:type="spellStart"/>
      <w:r w:rsidR="00FB3E07" w:rsidRPr="009B3D25">
        <w:rPr>
          <w:rFonts w:ascii="Times New Roman" w:hAnsi="Times New Roman"/>
          <w:sz w:val="24"/>
          <w:szCs w:val="24"/>
        </w:rPr>
        <w:t>Бгажнокова</w:t>
      </w:r>
      <w:proofErr w:type="spellEnd"/>
      <w:r w:rsidR="00FB3E07" w:rsidRPr="009B3D25">
        <w:rPr>
          <w:rFonts w:ascii="Times New Roman" w:hAnsi="Times New Roman"/>
          <w:sz w:val="24"/>
          <w:szCs w:val="24"/>
        </w:rPr>
        <w:t>, Л.В. Смирнова. – М.: Просвещение, 2019.</w:t>
      </w:r>
    </w:p>
    <w:p w:rsidR="00B079F2" w:rsidRPr="00D72F72" w:rsidRDefault="00FA7D87" w:rsidP="00D72F72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E07" w:rsidRPr="00FB3E07">
        <w:rPr>
          <w:rFonts w:ascii="Times New Roman" w:hAnsi="Times New Roman"/>
          <w:sz w:val="24"/>
          <w:szCs w:val="24"/>
        </w:rPr>
        <w:t>Атлас. История России с древнейших времён до начала XVI века. - М: Дрофа, 2015.</w:t>
      </w: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F72" w:rsidRDefault="00D72F7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Default="00FA7D87" w:rsidP="00FA7D87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D617D5" w:rsidRDefault="00D617D5" w:rsidP="00900622">
      <w:pPr>
        <w:pStyle w:val="Default"/>
        <w:jc w:val="both"/>
      </w:pPr>
    </w:p>
    <w:p w:rsidR="00FA7D87" w:rsidRPr="00107FA4" w:rsidRDefault="00FA7D87" w:rsidP="00D72F72">
      <w:pPr>
        <w:pStyle w:val="Default"/>
        <w:ind w:firstLine="567"/>
        <w:jc w:val="both"/>
      </w:pPr>
      <w:r w:rsidRPr="00107FA4">
        <w:t>Предметные результаты изучения учебного предмета «</w:t>
      </w:r>
      <w:r w:rsidR="00900622">
        <w:t>История Отечества</w:t>
      </w:r>
      <w:r w:rsidRPr="00107FA4">
        <w:t>» в</w:t>
      </w:r>
      <w:r w:rsidR="00450ED8">
        <w:t xml:space="preserve"> </w:t>
      </w:r>
      <w:r w:rsidR="009C4C4F">
        <w:t>8</w:t>
      </w:r>
      <w:r w:rsidRPr="00107FA4">
        <w:t xml:space="preserve"> классе 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955218" w:rsidRDefault="00D72F72" w:rsidP="00D72F7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F72">
        <w:rPr>
          <w:rFonts w:ascii="Times New Roman" w:hAnsi="Times New Roman"/>
          <w:i/>
          <w:iCs/>
          <w:sz w:val="24"/>
          <w:szCs w:val="24"/>
        </w:rPr>
        <w:t>Минимальный уровень</w:t>
      </w:r>
      <w:r w:rsidRPr="00D72F7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72F72">
        <w:rPr>
          <w:rFonts w:ascii="Times New Roman" w:hAnsi="Times New Roman"/>
          <w:sz w:val="24"/>
          <w:szCs w:val="24"/>
        </w:rPr>
        <w:t xml:space="preserve">предполагает сокращение объема сведений по сравнению с </w:t>
      </w:r>
      <w:r w:rsidRPr="00D72F72">
        <w:rPr>
          <w:rFonts w:ascii="Times New Roman" w:hAnsi="Times New Roman"/>
          <w:i/>
          <w:iCs/>
          <w:sz w:val="24"/>
          <w:szCs w:val="24"/>
        </w:rPr>
        <w:t>достаточным</w:t>
      </w:r>
      <w:r w:rsidRPr="00D72F7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72F72">
        <w:rPr>
          <w:rFonts w:ascii="Times New Roman" w:hAnsi="Times New Roman"/>
          <w:sz w:val="24"/>
          <w:szCs w:val="24"/>
        </w:rPr>
        <w:t>уровнем. Учителю для осуществления контроля за усвоением знаний рекомендуется использовать опорные вопросы, словарные слова, перечень конкретных заданий.</w:t>
      </w:r>
    </w:p>
    <w:p w:rsidR="00D72F72" w:rsidRPr="00D72F72" w:rsidRDefault="00D72F72" w:rsidP="00D72F7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4F">
        <w:rPr>
          <w:rFonts w:ascii="Times New Roman" w:hAnsi="Times New Roman" w:cs="Times New Roman"/>
          <w:b/>
          <w:i/>
          <w:sz w:val="24"/>
          <w:szCs w:val="24"/>
        </w:rPr>
        <w:t>Ученик  должен уметь</w:t>
      </w:r>
      <w:r w:rsidRPr="009C4C4F">
        <w:rPr>
          <w:rFonts w:ascii="Times New Roman" w:hAnsi="Times New Roman" w:cs="Times New Roman"/>
          <w:b/>
          <w:sz w:val="24"/>
          <w:szCs w:val="24"/>
        </w:rPr>
        <w:t>: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Объяснять значение словарных слов и понятий, а также устанавливать причины: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пользоваться учебником, ориентироваться в тексте, иллюстрациях учебника;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пересказывать исторический материал с опорой на наглядность, по заранее составленному плану;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соотносить содержание иллюстративного материала с текстом учебника;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пользоваться «лентой времени», соотносить год с веком;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устанавливать последовательность исторических событий на основе знания дат;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правильно и точно употреблять исторические термины, понятия;</w:t>
      </w:r>
    </w:p>
    <w:p w:rsidR="009C4C4F" w:rsidRPr="009C4C4F" w:rsidRDefault="009C4C4F" w:rsidP="009C4C4F">
      <w:pPr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пересказывать содержание изучаемого материала близко к тексту.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 xml:space="preserve">При оценке знаний используются опорные вопросы к содержанию тем, при ответах ученик  может опираться на тематический план к рассказу, использовать образцы слов и выражений, например:  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Как жили крестьяне при крепостном праве?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Кто такие помещики?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Какие права имели помещики по отношению к крепостным крестьянам?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Как крестьяне защищались от гнета помещиков?</w:t>
      </w: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4C4F" w:rsidRPr="009C4C4F" w:rsidRDefault="009C4C4F" w:rsidP="009C4C4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4C4F">
        <w:rPr>
          <w:rFonts w:ascii="Times New Roman" w:hAnsi="Times New Roman" w:cs="Times New Roman"/>
          <w:b/>
          <w:i/>
          <w:sz w:val="24"/>
          <w:szCs w:val="24"/>
        </w:rPr>
        <w:t>Ученик   должен знать:</w:t>
      </w:r>
    </w:p>
    <w:p w:rsidR="009C4C4F" w:rsidRPr="009C4C4F" w:rsidRDefault="009C4C4F" w:rsidP="009C4C4F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значение словарных слов и ключевых понятий;</w:t>
      </w:r>
    </w:p>
    <w:p w:rsidR="009C4C4F" w:rsidRPr="009C4C4F" w:rsidRDefault="009C4C4F" w:rsidP="009C4C4F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историю возникновения государства, его структуру и функцию;</w:t>
      </w:r>
    </w:p>
    <w:p w:rsidR="009C4C4F" w:rsidRPr="009C4C4F" w:rsidRDefault="009C4C4F" w:rsidP="009C4C4F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важные исторические факты и события из истории нашей страны;</w:t>
      </w:r>
    </w:p>
    <w:p w:rsidR="009C4C4F" w:rsidRPr="009C4C4F" w:rsidRDefault="009C4C4F" w:rsidP="009C4C4F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названия крупных городов Российского государства;</w:t>
      </w:r>
    </w:p>
    <w:p w:rsidR="009C4C4F" w:rsidRPr="009C4C4F" w:rsidRDefault="009C4C4F" w:rsidP="009C4C4F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4F">
        <w:rPr>
          <w:rFonts w:ascii="Times New Roman" w:hAnsi="Times New Roman" w:cs="Times New Roman"/>
          <w:sz w:val="24"/>
          <w:szCs w:val="24"/>
        </w:rPr>
        <w:t>основные этапы развития Российского государства (от образования Киевской Руси до создания Российской империи).</w:t>
      </w:r>
    </w:p>
    <w:p w:rsidR="00FF65D3" w:rsidRDefault="00FF65D3" w:rsidP="007A7A6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A6C" w:rsidRDefault="007A7A6C" w:rsidP="007A7A6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5D3" w:rsidRPr="00A96FE1" w:rsidRDefault="00FF65D3" w:rsidP="00FA7D8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беседа;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практические работы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экскурсии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5E2310" w:rsidRPr="00FA7D87" w:rsidRDefault="005E2310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опоставлять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а</w:t>
      </w:r>
      <w:r w:rsidRPr="00FA7D87">
        <w:rPr>
          <w:rFonts w:ascii="Times New Roman" w:eastAsia="TimesNewRomanPSMT" w:hAnsi="Times New Roman"/>
          <w:sz w:val="24"/>
          <w:szCs w:val="24"/>
        </w:rPr>
        <w:t>нализировать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равнивать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о</w:t>
      </w:r>
      <w:r w:rsidRPr="00FA7D87">
        <w:rPr>
          <w:rFonts w:ascii="Times New Roman" w:eastAsia="TimesNewRomanPSMT" w:hAnsi="Times New Roman"/>
          <w:sz w:val="24"/>
          <w:szCs w:val="24"/>
        </w:rPr>
        <w:t>бобщать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7A7A6C" w:rsidRPr="00917593" w:rsidRDefault="007A7A6C" w:rsidP="00FF65D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43861" w:rsidRDefault="00843861" w:rsidP="0084386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50BAE">
        <w:rPr>
          <w:rFonts w:ascii="Times New Roman" w:eastAsia="Calibri" w:hAnsi="Times New Roman"/>
          <w:b/>
          <w:sz w:val="24"/>
          <w:szCs w:val="24"/>
        </w:rPr>
        <w:t>Сод</w:t>
      </w:r>
      <w:bookmarkStart w:id="2" w:name="_GoBack"/>
      <w:bookmarkEnd w:id="2"/>
      <w:r w:rsidRPr="00D50BAE">
        <w:rPr>
          <w:rFonts w:ascii="Times New Roman" w:eastAsia="Calibri" w:hAnsi="Times New Roman"/>
          <w:b/>
          <w:sz w:val="24"/>
          <w:szCs w:val="24"/>
        </w:rPr>
        <w:t>ержание учебного предмета</w:t>
      </w:r>
    </w:p>
    <w:p w:rsidR="00957B5F" w:rsidRDefault="00957B5F" w:rsidP="0084386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>Ра</w:t>
      </w:r>
      <w:r>
        <w:rPr>
          <w:b/>
          <w:bCs/>
          <w:i/>
          <w:iCs/>
          <w:color w:val="000000"/>
        </w:rPr>
        <w:t>здел I. Российская империя XVII-</w:t>
      </w:r>
      <w:r w:rsidRPr="00F67707">
        <w:rPr>
          <w:b/>
          <w:bCs/>
          <w:i/>
          <w:iCs/>
          <w:color w:val="000000"/>
        </w:rPr>
        <w:t>XVIII вв. (</w:t>
      </w:r>
      <w:r>
        <w:rPr>
          <w:b/>
          <w:bCs/>
          <w:i/>
          <w:iCs/>
          <w:color w:val="000000"/>
        </w:rPr>
        <w:t>5</w:t>
      </w:r>
      <w:r w:rsidRPr="00F67707">
        <w:rPr>
          <w:b/>
          <w:bCs/>
          <w:i/>
          <w:iCs/>
          <w:color w:val="000000"/>
        </w:rPr>
        <w:t> ч)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>Эпоха Петра I (1682</w:t>
      </w:r>
      <w:r>
        <w:rPr>
          <w:b/>
          <w:bCs/>
          <w:i/>
          <w:iCs/>
          <w:color w:val="000000"/>
        </w:rPr>
        <w:t>-</w:t>
      </w:r>
      <w:r w:rsidRPr="00F67707">
        <w:rPr>
          <w:b/>
          <w:bCs/>
          <w:i/>
          <w:iCs/>
          <w:color w:val="000000"/>
        </w:rPr>
        <w:t>1725) </w:t>
      </w:r>
      <w:r w:rsidRPr="00F67707">
        <w:rPr>
          <w:color w:val="000000"/>
        </w:rPr>
        <w:t>   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Дата рождения Петра I, его семейное окружение, детские занятия, первый учитель </w:t>
      </w:r>
      <w:r>
        <w:rPr>
          <w:color w:val="000000"/>
        </w:rPr>
        <w:t>-</w:t>
      </w:r>
      <w:r w:rsidRPr="00F67707">
        <w:rPr>
          <w:color w:val="000000"/>
        </w:rPr>
        <w:t xml:space="preserve"> Н. Зотов.</w:t>
      </w:r>
      <w:r w:rsidRPr="00F67707">
        <w:rPr>
          <w:color w:val="000000"/>
        </w:rPr>
        <w:br/>
        <w:t>      Тяготы семейных раздоров в период правления Софьи. «Потешные» войска в селе Преображенском как стимул к военным занятиям и образованию юного Петра. Подавление бунта стрельцов, борьба с Софьей за власть. Строительство флота, неудачный поход в Крым. Взятие Азова.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Великое посольство, учеба Петра за границей. Опальные грамоты Софьи стрельцам, расправа Петра с бунтовщиками.      Военные походы Петра I: завоевание северных и южных территорий.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Строительство Петербурга. Реформа государственного управления, создание Сената и коллегий.</w:t>
      </w:r>
      <w:r w:rsidRPr="00F67707">
        <w:rPr>
          <w:color w:val="000000"/>
        </w:rPr>
        <w:br/>
        <w:t xml:space="preserve">      Деятельность Петра I по просвещению народа: открытие «цифирных школ», </w:t>
      </w:r>
      <w:proofErr w:type="spellStart"/>
      <w:r w:rsidRPr="00F67707">
        <w:rPr>
          <w:color w:val="000000"/>
        </w:rPr>
        <w:t>навигацких</w:t>
      </w:r>
      <w:proofErr w:type="spellEnd"/>
      <w:r w:rsidRPr="00F67707">
        <w:rPr>
          <w:color w:val="000000"/>
        </w:rPr>
        <w:t>, инженерных, горных школ, медицинских училищ, Морской академии. Первая русская газета «Ведомости», «</w:t>
      </w:r>
      <w:proofErr w:type="spellStart"/>
      <w:r w:rsidRPr="00F67707">
        <w:rPr>
          <w:color w:val="000000"/>
        </w:rPr>
        <w:t>комедиальный</w:t>
      </w:r>
      <w:proofErr w:type="spellEnd"/>
      <w:r w:rsidRPr="00F67707">
        <w:rPr>
          <w:color w:val="000000"/>
        </w:rPr>
        <w:t>» театр, опера и др.</w:t>
      </w:r>
      <w:r w:rsidRPr="00F67707">
        <w:rPr>
          <w:color w:val="000000"/>
        </w:rPr>
        <w:br/>
        <w:t>      Титулование Петра Великим, отцом Отечества; введение Сенатом и Синодом звания императора для русских царей. Кончина Петра I, роль личности и дел Петра Великого для последующей истории России.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</w:t>
      </w:r>
      <w:proofErr w:type="gramStart"/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посольство, опальные грамоты, стрельцы, летосчисление от Рождества Христова, Сенат, Синод, император, Санкт-Петербург.</w:t>
      </w:r>
      <w:proofErr w:type="gramEnd"/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lastRenderedPageBreak/>
        <w:t xml:space="preserve">Тема 2. Российская империя после Петра I (обзорно) 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Эпоха дворцовых кризисов после смерти Петра I: Екатерина I, Петр II, Анн</w:t>
      </w:r>
      <w:proofErr w:type="gramStart"/>
      <w:r w:rsidRPr="00F67707">
        <w:rPr>
          <w:color w:val="000000"/>
        </w:rPr>
        <w:t>а Иоа</w:t>
      </w:r>
      <w:proofErr w:type="gramEnd"/>
      <w:r w:rsidRPr="00F67707">
        <w:rPr>
          <w:color w:val="000000"/>
        </w:rPr>
        <w:t>нновна (общие представления). Поддержка Анной Иоанновной науки, просвещения, открытие Московского университета. Труды М. В. Ломоносова. Экспедиция В. Беринга к Аляске. Усиление немецкого влияния при дворе Анн</w:t>
      </w:r>
      <w:proofErr w:type="gramStart"/>
      <w:r w:rsidRPr="00F67707">
        <w:rPr>
          <w:color w:val="000000"/>
        </w:rPr>
        <w:t>ы Иоа</w:t>
      </w:r>
      <w:proofErr w:type="gramEnd"/>
      <w:r w:rsidRPr="00F67707">
        <w:rPr>
          <w:color w:val="000000"/>
        </w:rPr>
        <w:t>нновны: «</w:t>
      </w:r>
      <w:proofErr w:type="spellStart"/>
      <w:r w:rsidRPr="00F67707">
        <w:rPr>
          <w:color w:val="000000"/>
        </w:rPr>
        <w:t>Доимочный</w:t>
      </w:r>
      <w:proofErr w:type="spellEnd"/>
      <w:r w:rsidRPr="00F67707">
        <w:rPr>
          <w:color w:val="000000"/>
        </w:rPr>
        <w:t>» приказ, Тайная канцелярия. Обнищание крестьян на фоне роскоши царского двора: охота, наряды, шутовские свадьбы и др.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br/>
        <w:t>      Царствование Елизаветы Петровны </w:t>
      </w:r>
      <w:r>
        <w:rPr>
          <w:color w:val="000000"/>
        </w:rPr>
        <w:t>-</w:t>
      </w:r>
      <w:r w:rsidRPr="00F67707">
        <w:rPr>
          <w:color w:val="000000"/>
        </w:rPr>
        <w:t xml:space="preserve">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Следование заветам Петра Великого, его учеников и последователей в Сенате: графа Бестужева-Рюмина, графов Шуваловых, Воронцовых и др.</w:t>
      </w:r>
      <w:r w:rsidRPr="00F67707">
        <w:rPr>
          <w:color w:val="000000"/>
        </w:rPr>
        <w:br/>
        <w:t>    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 xml:space="preserve">экспедиция, Тайная канцелярия, </w:t>
      </w:r>
      <w:proofErr w:type="spellStart"/>
      <w:r w:rsidRPr="00F67707">
        <w:rPr>
          <w:color w:val="000000"/>
        </w:rPr>
        <w:t>доимки</w:t>
      </w:r>
      <w:proofErr w:type="spellEnd"/>
      <w:r w:rsidRPr="00F67707">
        <w:rPr>
          <w:color w:val="000000"/>
        </w:rPr>
        <w:t>, казна, потехи, граф.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Россия при Екатерине II (1762-</w:t>
      </w:r>
      <w:r w:rsidRPr="00F67707">
        <w:rPr>
          <w:b/>
          <w:bCs/>
          <w:i/>
          <w:iCs/>
          <w:color w:val="000000"/>
        </w:rPr>
        <w:t>1796) </w:t>
      </w:r>
      <w:r w:rsidRPr="00F67707">
        <w:rPr>
          <w:color w:val="000000"/>
        </w:rPr>
        <w:t xml:space="preserve"> Личность Екатерины. Политика «просвещенного абсолютизма». Уложенная комиссия. </w:t>
      </w:r>
      <w:proofErr w:type="gramStart"/>
      <w:r w:rsidRPr="00F67707">
        <w:rPr>
          <w:color w:val="000000"/>
        </w:rPr>
        <w:t>Достижения в государственном правлении Екатерины II: создание новых законов о вреде жестоких наказаний и пыток, о «рукоделии» (ремеслах), о необходимости справедливого распределения государственных повинностей между подданными, уничтожение Тайной канцелярии, прощение и возврат на земли беглых людей, привлечение на свободные земли иноземных переселенцев для пользы России, ограничение монастырей и церквей в землях и доходах в пользу учебных и богоугодных заведений.</w:t>
      </w:r>
      <w:proofErr w:type="gramEnd"/>
      <w:r w:rsidRPr="00F67707">
        <w:rPr>
          <w:color w:val="000000"/>
        </w:rPr>
        <w:t xml:space="preserve"> </w:t>
      </w:r>
      <w:proofErr w:type="gramStart"/>
      <w:r w:rsidRPr="00F67707">
        <w:rPr>
          <w:color w:val="000000"/>
        </w:rPr>
        <w:t>Развитие промышленности, торговли, ремесел, высших училищ, народных училищ, расцвет городов (Одесса, Николаев, Екатеринославль, Рыбинск и др.).</w:t>
      </w:r>
      <w:proofErr w:type="gramEnd"/>
      <w:r w:rsidRPr="00F67707">
        <w:rPr>
          <w:color w:val="000000"/>
        </w:rPr>
        <w:t xml:space="preserve"> Внешняя политика 34-летнего правления Екатерины II: превращение южных степей в </w:t>
      </w:r>
      <w:proofErr w:type="spellStart"/>
      <w:r w:rsidRPr="00F67707">
        <w:rPr>
          <w:color w:val="000000"/>
        </w:rPr>
        <w:t>Новороссию</w:t>
      </w:r>
      <w:proofErr w:type="spellEnd"/>
      <w:r w:rsidRPr="00F67707">
        <w:rPr>
          <w:color w:val="000000"/>
        </w:rPr>
        <w:t xml:space="preserve">, присоединение Крымского ханства, победа армии А. В. Суворова под </w:t>
      </w:r>
      <w:proofErr w:type="spellStart"/>
      <w:r w:rsidRPr="00F67707">
        <w:rPr>
          <w:color w:val="000000"/>
        </w:rPr>
        <w:t>Фокшанами</w:t>
      </w:r>
      <w:proofErr w:type="spellEnd"/>
      <w:r w:rsidRPr="00F67707">
        <w:rPr>
          <w:color w:val="000000"/>
        </w:rPr>
        <w:t xml:space="preserve"> и </w:t>
      </w:r>
      <w:proofErr w:type="spellStart"/>
      <w:r w:rsidRPr="00F67707">
        <w:rPr>
          <w:color w:val="000000"/>
        </w:rPr>
        <w:t>Рымником</w:t>
      </w:r>
      <w:proofErr w:type="spellEnd"/>
      <w:r w:rsidRPr="00F67707">
        <w:rPr>
          <w:color w:val="000000"/>
        </w:rPr>
        <w:t xml:space="preserve">, взятие Измаила, договор с Турцией в Яссах 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(1791), утверждение международного авторитета России в качестве первой военной державы в Европе.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государственные повинности, беглые люди, богоугодные заведения, международный авторитет, держава.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> Культура России в XVIII </w:t>
      </w:r>
      <w:proofErr w:type="gramStart"/>
      <w:r w:rsidRPr="00F67707">
        <w:rPr>
          <w:b/>
          <w:bCs/>
          <w:i/>
          <w:iCs/>
          <w:color w:val="000000"/>
        </w:rPr>
        <w:t>в</w:t>
      </w:r>
      <w:proofErr w:type="gramEnd"/>
      <w:r w:rsidRPr="00F67707">
        <w:rPr>
          <w:b/>
          <w:bCs/>
          <w:i/>
          <w:iCs/>
          <w:color w:val="000000"/>
        </w:rPr>
        <w:t>. 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Влияние международных связей России на просвещение, культуру, быт знати. Знакомство с развитием науки и образования на примерах деятельности М. В. Ломоносова, Е. Р. Дашковой, И. И. Ползунова, И. П. Кулибина и др. (выборочно). Изучение культуры России на примерах облика россиян, уклада их жизни, развития живописи, литературы, архитектуры по произведениям В. Л. </w:t>
      </w:r>
      <w:proofErr w:type="spellStart"/>
      <w:r w:rsidRPr="00F67707">
        <w:rPr>
          <w:color w:val="000000"/>
        </w:rPr>
        <w:t>Боровиковского</w:t>
      </w:r>
      <w:proofErr w:type="spellEnd"/>
      <w:r w:rsidRPr="00F67707">
        <w:rPr>
          <w:color w:val="000000"/>
        </w:rPr>
        <w:t>, Ф. С. </w:t>
      </w:r>
      <w:proofErr w:type="spellStart"/>
      <w:r w:rsidRPr="00F67707">
        <w:rPr>
          <w:color w:val="000000"/>
        </w:rPr>
        <w:t>Рокотова</w:t>
      </w:r>
      <w:proofErr w:type="spellEnd"/>
      <w:r w:rsidRPr="00F67707">
        <w:rPr>
          <w:color w:val="000000"/>
        </w:rPr>
        <w:t>, Д. Г. Левицкого, А. Н. Радищева, Д. И. Фонвизина, И. А. Крылова, Н. М. Карамзина, В. И. Баженова, М. Ф. Казакова, Д. Кваренги (выборочно). Архитектурные облики городов России: Москва, Санкт-Петербург, Ярославль, Новгород, Киев и др. (выборочно). Развитие театра и театрального искусства. Свод правил нравственного поведения «Юности честное зерцало».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67707">
        <w:rPr>
          <w:color w:val="000000"/>
        </w:rPr>
        <w:t>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архитектурный облик, нравственное поведение, меценатство.</w:t>
      </w:r>
      <w:r w:rsidRPr="00F67707">
        <w:rPr>
          <w:color w:val="000000"/>
        </w:rPr>
        <w:br/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lastRenderedPageBreak/>
        <w:t>Раздел II. Российская империя в XIX в. (</w:t>
      </w:r>
      <w:r>
        <w:rPr>
          <w:b/>
          <w:bCs/>
          <w:i/>
          <w:iCs/>
          <w:color w:val="000000"/>
        </w:rPr>
        <w:t>4</w:t>
      </w:r>
      <w:r w:rsidRPr="00F67707">
        <w:rPr>
          <w:b/>
          <w:bCs/>
          <w:i/>
          <w:iCs/>
          <w:color w:val="000000"/>
        </w:rPr>
        <w:t> ч)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>Тема 1. Государственное и политическое развитие России в первой четверти XIX </w:t>
      </w:r>
      <w:proofErr w:type="gramStart"/>
      <w:r w:rsidRPr="00F67707">
        <w:rPr>
          <w:b/>
          <w:bCs/>
          <w:i/>
          <w:iCs/>
          <w:color w:val="000000"/>
        </w:rPr>
        <w:t>в</w:t>
      </w:r>
      <w:proofErr w:type="gramEnd"/>
      <w:r w:rsidRPr="00F67707">
        <w:rPr>
          <w:b/>
          <w:bCs/>
          <w:i/>
          <w:iCs/>
          <w:color w:val="000000"/>
        </w:rPr>
        <w:t xml:space="preserve">. 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Правление Павла I (1796</w:t>
      </w:r>
      <w:r>
        <w:rPr>
          <w:color w:val="000000"/>
        </w:rPr>
        <w:t>-</w:t>
      </w:r>
      <w:r w:rsidRPr="00F67707">
        <w:rPr>
          <w:color w:val="000000"/>
        </w:rPr>
        <w:t>1801): военные реформы, ограничение привилегий дворянства, подготовка к войне с прежними союзниками.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Геополитическое положение России: изменение территории; национальный состав населения и национальные отношения. Россия и страны Европы.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Убийство Павла I.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Правление Александра I</w:t>
      </w:r>
      <w:r>
        <w:rPr>
          <w:color w:val="000000"/>
        </w:rPr>
        <w:t xml:space="preserve"> (1801-</w:t>
      </w:r>
      <w:r w:rsidRPr="00F67707">
        <w:rPr>
          <w:color w:val="000000"/>
        </w:rPr>
        <w:t>1825). Личность «благословленного» царя. Реформы государственного управления, учреждение министерств. Указ царя «О вольных хлебопашцах». Освобождение крестьян с землей за выкуп. Обострение внешнеполитической обстановки. Франция и Россия в период правления Наполеона. Недовольство политикой Александра I внутри России.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Отечественная война 1812 г. Личность Наполеона Бонапарта, его планы по отношению к России. Покорение французской армией стран Западной Европы. Состояние французской и русской армий накануне войны. Вторжение армии Наполеона в Россию. Пожар Москвы, Бородинская битва.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 xml:space="preserve">      Личность М. И. Кутузова. Герои Отечественной войны 1812 г. Народное и партизанское движения в победе над французами. Походы русской армии, освобождение стран Западной Европы от армии Наполеона. Тяжелое положение России после войны: стихийные крестьянские волнения, усиление внутренней реакции, </w:t>
      </w:r>
      <w:proofErr w:type="gramStart"/>
      <w:r w:rsidRPr="00F67707">
        <w:rPr>
          <w:color w:val="000000"/>
        </w:rPr>
        <w:t>аракчеевщина</w:t>
      </w:r>
      <w:proofErr w:type="gramEnd"/>
      <w:r w:rsidRPr="00F67707">
        <w:rPr>
          <w:color w:val="000000"/>
        </w:rPr>
        <w:t>. Зарождение в России революционных идей, их содержание. Возникновение тайных дворянских обществ.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Восстание декабристов на Сенатской площади в Санкт-Петербурге. Историче</w:t>
      </w:r>
      <w:r>
        <w:rPr>
          <w:color w:val="000000"/>
        </w:rPr>
        <w:t>ские уроки движения декабристов.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br/>
        <w:t>   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союзники, вольные хлебопашцы, выкуп, стихийные волнения, реакция, декабристы.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Россия эпохи Николая I (1825-</w:t>
      </w:r>
      <w:r w:rsidRPr="00F67707">
        <w:rPr>
          <w:b/>
          <w:bCs/>
          <w:i/>
          <w:iCs/>
          <w:color w:val="000000"/>
        </w:rPr>
        <w:t>1855) </w:t>
      </w:r>
      <w:r w:rsidRPr="00F67707">
        <w:rPr>
          <w:color w:val="000000"/>
        </w:rPr>
        <w:t xml:space="preserve">      Разгром движения декабристов. Царствование Николая 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</w:t>
      </w:r>
      <w:proofErr w:type="gramStart"/>
      <w:r w:rsidRPr="00F67707">
        <w:rPr>
          <w:color w:val="000000"/>
        </w:rPr>
        <w:t>машинным</w:t>
      </w:r>
      <w:proofErr w:type="gramEnd"/>
      <w:r w:rsidRPr="00F67707">
        <w:rPr>
          <w:color w:val="000000"/>
        </w:rPr>
        <w:t>. Строительство первой железной дороги между Петербургом и Царским Селом. Денежная реформ</w:t>
      </w:r>
      <w:r>
        <w:rPr>
          <w:color w:val="000000"/>
        </w:rPr>
        <w:t>а. Промышленность России</w:t>
      </w:r>
      <w:r w:rsidRPr="00F67707">
        <w:rPr>
          <w:color w:val="000000"/>
        </w:rPr>
        <w:t xml:space="preserve">      Внешняя политика России: присоединение части Армении, война с Турцией за влияние на Черном море, на Балканах и Кавказе. Военные действия России на Кавказе. Борьба России за закрытие для Турции входа в Черное море. Крымская война (1853—1856), разгром турецкого флота в </w:t>
      </w:r>
      <w:proofErr w:type="spellStart"/>
      <w:r w:rsidRPr="00F67707">
        <w:rPr>
          <w:color w:val="000000"/>
        </w:rPr>
        <w:t>Синопской</w:t>
      </w:r>
      <w:proofErr w:type="spellEnd"/>
      <w:r w:rsidRPr="00F67707">
        <w:rPr>
          <w:color w:val="000000"/>
        </w:rPr>
        <w:t xml:space="preserve"> бухте русской эскадрой под командованием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гнет крепостного строя, промышленная отсталость в сравнении с Европой.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br/>
        <w:t>   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свободомыслие, демократия, самодержавие, бюрократическая система.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 xml:space="preserve">Культура России в первой половине XIX </w:t>
      </w:r>
      <w:proofErr w:type="gramStart"/>
      <w:r w:rsidRPr="00F67707">
        <w:rPr>
          <w:b/>
          <w:bCs/>
          <w:i/>
          <w:iCs/>
          <w:color w:val="000000"/>
        </w:rPr>
        <w:t>в</w:t>
      </w:r>
      <w:proofErr w:type="gramEnd"/>
      <w:r w:rsidRPr="00F67707">
        <w:rPr>
          <w:b/>
          <w:bCs/>
          <w:i/>
          <w:iCs/>
          <w:color w:val="000000"/>
        </w:rPr>
        <w:t xml:space="preserve">. (обзорно, на конкретных примерах) 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 xml:space="preserve">      Открытие университетов. Учебное заведение для детей дворян — Царскосельский лицей. Развитие издательского дела, книготорговли, открытие библиотек. Золотой век русской литературы: А. С. Грибоедов, В. А. Жуковский, А. С. Пушкин, М. Ю. Лермонтов, Н. В. Гоголь (выборочно). Москва и Петербург — центры культурной жизни (Александринский театр, Малый театр, Большой театр). Географические открытия: первое </w:t>
      </w:r>
      <w:r w:rsidRPr="00F67707">
        <w:rPr>
          <w:color w:val="000000"/>
        </w:rPr>
        <w:lastRenderedPageBreak/>
        <w:t>кругосветное путешествие Ю. Ф. Лисянского и И. Ф. Крузенштерна, открытие Антарктиды М. П. Лазаревым и Ф. Ф. Беллинсгаузеном, открытия в Арктике (выборочно). Музыкальная культура: М. И. Глинка, А. С. Даргомыжский и др. Живопись: интерес к человеку, его внутреннему миру: О. А. Кипренский, В. А. </w:t>
      </w:r>
      <w:proofErr w:type="spellStart"/>
      <w:r w:rsidRPr="00F67707">
        <w:rPr>
          <w:color w:val="000000"/>
        </w:rPr>
        <w:t>Тропинин</w:t>
      </w:r>
      <w:proofErr w:type="spellEnd"/>
      <w:r w:rsidRPr="00F67707">
        <w:rPr>
          <w:color w:val="000000"/>
        </w:rPr>
        <w:t>, В. Л. </w:t>
      </w:r>
      <w:proofErr w:type="spellStart"/>
      <w:r w:rsidRPr="00F67707">
        <w:rPr>
          <w:color w:val="000000"/>
        </w:rPr>
        <w:t>Боровиковский</w:t>
      </w:r>
      <w:proofErr w:type="spellEnd"/>
      <w:r w:rsidRPr="00F67707">
        <w:rPr>
          <w:color w:val="000000"/>
        </w:rPr>
        <w:t>, А. Г. Венецианов, П. А. Федотов и др. (выборочно).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br/>
        <w:t>   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лицей, издательское дело, географические открытия, золотой век.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P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67707">
        <w:rPr>
          <w:b/>
          <w:bCs/>
          <w:i/>
          <w:iCs/>
          <w:color w:val="000000"/>
        </w:rPr>
        <w:t>Эпоха великих реформ</w:t>
      </w:r>
      <w:r>
        <w:rPr>
          <w:b/>
          <w:bCs/>
          <w:i/>
          <w:iCs/>
          <w:color w:val="000000"/>
        </w:rPr>
        <w:t xml:space="preserve">    </w:t>
      </w:r>
      <w:r w:rsidRPr="00F67707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«Царь-освободитель» 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Правление</w:t>
      </w:r>
      <w:r>
        <w:rPr>
          <w:color w:val="000000"/>
        </w:rPr>
        <w:t xml:space="preserve"> императора Александра II (1855-</w:t>
      </w:r>
      <w:r w:rsidRPr="00F67707">
        <w:rPr>
          <w:color w:val="000000"/>
        </w:rPr>
        <w:t>1881). Отмена крепостного права. Земская реформа, собрания гласных (депутатов), земские управы. Городская реформа: утверждение «городового положения», утверждение Городской думы (распорядительный орган). Судебная реформа: введение адвокатуры, мирового суда, отмена телесных наказаний. 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 Внешняя политика: преодоление последствий Крымской войны. Укрепление России на Черном море. Политика России в Средней Азии. Окончательное присоединение Кавказа к России. Русско-турецкая война (1877—1878). Ухудшение отношений с Германией. Русская колонизация Дальнего Востока.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 xml:space="preserve"> Александр III (Миротворец) (1881 </w:t>
      </w:r>
      <w:r>
        <w:rPr>
          <w:b/>
          <w:bCs/>
          <w:i/>
          <w:iCs/>
          <w:color w:val="000000"/>
        </w:rPr>
        <w:t>-1894) 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Приход к власти императора Александра 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городском управлении, компетенции судов. Введение цензуры на печатные издания. Экономическая политика Александра III: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  <w:r w:rsidRPr="00F67707">
        <w:rPr>
          <w:color w:val="000000"/>
        </w:rPr>
        <w:br/>
        <w:t>     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крепостное право, терроризм, буржуазия, колонизация.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67707">
        <w:rPr>
          <w:b/>
          <w:bCs/>
          <w:i/>
          <w:iCs/>
          <w:color w:val="000000"/>
        </w:rPr>
        <w:t>Культура России во второй половине XIX в. (обзорно, на конкретных иллюстративных примерах</w:t>
      </w:r>
      <w:r w:rsidRPr="00F67707">
        <w:rPr>
          <w:color w:val="000000"/>
        </w:rPr>
        <w:t>      Успехи в области технических и естественных наук:</w:t>
      </w:r>
      <w:proofErr w:type="gramEnd"/>
      <w:r w:rsidRPr="00F67707">
        <w:rPr>
          <w:color w:val="000000"/>
        </w:rPr>
        <w:t xml:space="preserve"> И. М. Сеченов, И. П. Павлов, Д. И. Менделеев, К. А. Тимирязев, С. В. Ковалевская, А. С. Попов, А. Ф. Можайский и др. (2—3 примера по выбору учителя). Русские географические открытия и путешественники: П. П. Семенов-Тян-Шанский, Н. Н. Миклухо-Маклай, А. И. </w:t>
      </w:r>
      <w:proofErr w:type="spellStart"/>
      <w:r w:rsidRPr="00F67707">
        <w:rPr>
          <w:color w:val="000000"/>
        </w:rPr>
        <w:t>Воейков</w:t>
      </w:r>
      <w:proofErr w:type="spellEnd"/>
      <w:r w:rsidRPr="00F67707">
        <w:rPr>
          <w:color w:val="000000"/>
        </w:rPr>
        <w:t>. </w:t>
      </w:r>
      <w:r w:rsidRPr="00F67707">
        <w:rPr>
          <w:rStyle w:val="af"/>
          <w:b w:val="0"/>
          <w:bCs w:val="0"/>
          <w:color w:val="000000"/>
        </w:rPr>
        <w:t>Великие имена: </w:t>
      </w:r>
      <w:r w:rsidRPr="00F67707">
        <w:rPr>
          <w:color w:val="000000"/>
        </w:rPr>
        <w:t>И. С. Тургенев, Л. Н. Толстой, Ф. М. Достоевский, А. П. Чехов, П. И. Чайковский, П. М. Третьяков и его картинная галерея (выборочно)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земская школа, естественные науки, путешественники, картинная галерея.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>Раздел IV. Российская империя конца XIX  начала XX </w:t>
      </w:r>
      <w:proofErr w:type="gramStart"/>
      <w:r w:rsidRPr="00F67707">
        <w:rPr>
          <w:b/>
          <w:bCs/>
          <w:i/>
          <w:iCs/>
          <w:color w:val="000000"/>
        </w:rPr>
        <w:t>в</w:t>
      </w:r>
      <w:proofErr w:type="gramEnd"/>
      <w:r w:rsidRPr="00F67707">
        <w:rPr>
          <w:b/>
          <w:bCs/>
          <w:i/>
          <w:iCs/>
          <w:color w:val="000000"/>
        </w:rPr>
        <w:t>. (</w:t>
      </w:r>
      <w:proofErr w:type="gramStart"/>
      <w:r w:rsidRPr="00F67707">
        <w:rPr>
          <w:b/>
          <w:bCs/>
          <w:i/>
          <w:iCs/>
          <w:color w:val="000000"/>
        </w:rPr>
        <w:t>до</w:t>
      </w:r>
      <w:proofErr w:type="gramEnd"/>
      <w:r w:rsidRPr="00F67707">
        <w:rPr>
          <w:b/>
          <w:bCs/>
          <w:i/>
          <w:iCs/>
          <w:color w:val="000000"/>
        </w:rPr>
        <w:t xml:space="preserve"> февраля 1917 г.) (</w:t>
      </w:r>
      <w:r>
        <w:rPr>
          <w:b/>
          <w:bCs/>
          <w:i/>
          <w:iCs/>
          <w:color w:val="000000"/>
        </w:rPr>
        <w:t>4</w:t>
      </w:r>
      <w:r w:rsidRPr="00F67707">
        <w:rPr>
          <w:b/>
          <w:bCs/>
          <w:i/>
          <w:iCs/>
          <w:color w:val="000000"/>
        </w:rPr>
        <w:t>ч)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Царствование Николая II (1894- </w:t>
      </w:r>
      <w:r w:rsidRPr="00F67707">
        <w:rPr>
          <w:b/>
          <w:bCs/>
          <w:i/>
          <w:iCs/>
          <w:color w:val="000000"/>
        </w:rPr>
        <w:t>1917) (</w:t>
      </w:r>
      <w:r>
        <w:rPr>
          <w:b/>
          <w:bCs/>
          <w:i/>
          <w:iCs/>
          <w:color w:val="000000"/>
        </w:rPr>
        <w:t>1</w:t>
      </w:r>
      <w:r w:rsidRPr="00F67707">
        <w:rPr>
          <w:b/>
          <w:bCs/>
          <w:i/>
          <w:iCs/>
          <w:color w:val="000000"/>
        </w:rPr>
        <w:t> ч)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 xml:space="preserve">      Личность царя Николая II. Политика Николая II и его окружения. Высшие и центральные органы управления страной при Николае II: </w:t>
      </w:r>
      <w:proofErr w:type="gramStart"/>
      <w:r w:rsidRPr="00F67707">
        <w:rPr>
          <w:color w:val="000000"/>
        </w:rPr>
        <w:t>Государственный совет, Совет министров, Особые совещания, Сенат, Святейший Синод, Министерство внутренних дел, Министерство финансов, царская администрация на местах (гражданские и военные губернаторы, градоначальники, судебный персонал, предводители дворянства).</w:t>
      </w:r>
      <w:proofErr w:type="gramEnd"/>
      <w:r w:rsidRPr="00F67707">
        <w:rPr>
          <w:color w:val="000000"/>
        </w:rPr>
        <w:t xml:space="preserve"> Избирательный закон, роль выборщиков. Учреждение Государственной думы.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lastRenderedPageBreak/>
        <w:t>      Социально-экономическое развитие России на рубеже XIX</w:t>
      </w:r>
      <w:r>
        <w:rPr>
          <w:color w:val="000000"/>
        </w:rPr>
        <w:t>-</w:t>
      </w:r>
      <w:r w:rsidRPr="00F67707">
        <w:rPr>
          <w:color w:val="000000"/>
        </w:rPr>
        <w:t>XX вв., промышленный подъем: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П. А. Столыпина.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br/>
        <w:t>   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администрация, губернатор, экономический кризис.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4C4F" w:rsidRP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67707">
        <w:rPr>
          <w:b/>
          <w:bCs/>
          <w:i/>
          <w:iCs/>
          <w:color w:val="000000"/>
        </w:rPr>
        <w:t xml:space="preserve">Россия </w:t>
      </w:r>
      <w:proofErr w:type="gramStart"/>
      <w:r w:rsidRPr="00F67707">
        <w:rPr>
          <w:b/>
          <w:bCs/>
          <w:i/>
          <w:iCs/>
          <w:color w:val="000000"/>
        </w:rPr>
        <w:t>в начале</w:t>
      </w:r>
      <w:proofErr w:type="gramEnd"/>
      <w:r w:rsidRPr="00F67707">
        <w:rPr>
          <w:b/>
          <w:bCs/>
          <w:i/>
          <w:iCs/>
          <w:color w:val="000000"/>
        </w:rPr>
        <w:t xml:space="preserve"> XX в. (</w:t>
      </w:r>
      <w:r>
        <w:rPr>
          <w:b/>
          <w:bCs/>
          <w:i/>
          <w:iCs/>
          <w:color w:val="000000"/>
        </w:rPr>
        <w:t>1</w:t>
      </w:r>
      <w:r w:rsidRPr="00F67707">
        <w:rPr>
          <w:b/>
          <w:bCs/>
          <w:i/>
          <w:iCs/>
          <w:color w:val="000000"/>
        </w:rPr>
        <w:t> ч)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Кризис промышленности 1900</w:t>
      </w:r>
      <w:r>
        <w:rPr>
          <w:color w:val="000000"/>
        </w:rPr>
        <w:t>-</w:t>
      </w:r>
      <w:r w:rsidRPr="00F67707">
        <w:rPr>
          <w:color w:val="000000"/>
        </w:rPr>
        <w:t>1903 гг., безысходное положение российской деревни, упадок центральной власти. Обострение социальной и политической обстановки в стране в начале XX </w:t>
      </w:r>
      <w:proofErr w:type="gramStart"/>
      <w:r w:rsidRPr="00F67707">
        <w:rPr>
          <w:color w:val="000000"/>
        </w:rPr>
        <w:t>в</w:t>
      </w:r>
      <w:proofErr w:type="gramEnd"/>
      <w:r w:rsidRPr="00F67707">
        <w:rPr>
          <w:color w:val="000000"/>
        </w:rPr>
        <w:t>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Формирование политических партий. Личность В. И. Ульянова (Ленина), его идеи о переустройстве жизни общества. Первая русская революция 19051907 гг. Расстрел рабочих 9 января 1905 г. Восстание на броненосце «Потемкин». Октябрьская всероссийская политическая стачка, ее значение.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Русско-японская война (1904</w:t>
      </w:r>
      <w:r w:rsidRPr="00F67707">
        <w:rPr>
          <w:color w:val="000000"/>
        </w:rPr>
        <w:t xml:space="preserve">1905). Поражение под Порт-Артуром. </w:t>
      </w:r>
      <w:proofErr w:type="spellStart"/>
      <w:r w:rsidRPr="00F67707">
        <w:rPr>
          <w:color w:val="000000"/>
        </w:rPr>
        <w:t>Цусимское</w:t>
      </w:r>
      <w:proofErr w:type="spellEnd"/>
      <w:r w:rsidRPr="00F67707">
        <w:rPr>
          <w:color w:val="000000"/>
        </w:rPr>
        <w:t xml:space="preserve"> сражение. Содействие России в создании союза Балканских государств. Участие России в</w:t>
      </w:r>
      <w:proofErr w:type="gramStart"/>
      <w:r w:rsidRPr="00F67707">
        <w:rPr>
          <w:color w:val="000000"/>
        </w:rPr>
        <w:t xml:space="preserve"> П</w:t>
      </w:r>
      <w:proofErr w:type="gramEnd"/>
      <w:r w:rsidRPr="00F67707">
        <w:rPr>
          <w:color w:val="000000"/>
        </w:rPr>
        <w:t>ервой мировой войне. Перегруппировка сил германской армии в начале 1915 г., потеря русской армией своих завоеваний.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   Военные поражения как причина политического кризиса в российском обществе. Февральская революция. Подписание манифеста об Отречении Николая II от власти. Внутренняя и внешняя политика Временного правительства. Кризис власти. Судьба семьи Николая II.</w:t>
      </w:r>
      <w:r w:rsidRPr="00F67707">
        <w:rPr>
          <w:color w:val="000000"/>
        </w:rPr>
        <w:br/>
        <w:t>   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>   </w:t>
      </w:r>
      <w:r w:rsidRPr="00F67707">
        <w:rPr>
          <w:rStyle w:val="af"/>
          <w:color w:val="000000"/>
        </w:rPr>
        <w:t>СЛОВАРЬ: </w:t>
      </w:r>
      <w:r w:rsidRPr="00F67707">
        <w:rPr>
          <w:color w:val="000000"/>
        </w:rPr>
        <w:t>кризис власти, демонстрация, забастовка, манифест, отречение.</w:t>
      </w:r>
    </w:p>
    <w:p w:rsidR="009C4C4F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b/>
          <w:bCs/>
          <w:i/>
          <w:iCs/>
          <w:color w:val="000000"/>
        </w:rPr>
        <w:t>Культура России в конце XIX </w:t>
      </w:r>
      <w:r>
        <w:rPr>
          <w:b/>
          <w:bCs/>
          <w:i/>
          <w:iCs/>
          <w:color w:val="000000"/>
        </w:rPr>
        <w:t>-</w:t>
      </w:r>
      <w:r w:rsidRPr="00F67707">
        <w:rPr>
          <w:b/>
          <w:bCs/>
          <w:i/>
          <w:iCs/>
          <w:color w:val="000000"/>
        </w:rPr>
        <w:t xml:space="preserve"> начале XX </w:t>
      </w:r>
      <w:proofErr w:type="gramStart"/>
      <w:r w:rsidRPr="00F67707">
        <w:rPr>
          <w:b/>
          <w:bCs/>
          <w:i/>
          <w:iCs/>
          <w:color w:val="000000"/>
        </w:rPr>
        <w:t>в</w:t>
      </w:r>
      <w:proofErr w:type="gramEnd"/>
      <w:r w:rsidRPr="00F67707">
        <w:rPr>
          <w:b/>
          <w:bCs/>
          <w:i/>
          <w:iCs/>
          <w:color w:val="000000"/>
        </w:rPr>
        <w:t>. (на конкретных примерах) (</w:t>
      </w:r>
      <w:r>
        <w:rPr>
          <w:b/>
          <w:bCs/>
          <w:i/>
          <w:iCs/>
          <w:color w:val="000000"/>
        </w:rPr>
        <w:t>2</w:t>
      </w:r>
      <w:r w:rsidRPr="00F67707">
        <w:rPr>
          <w:b/>
          <w:bCs/>
          <w:i/>
          <w:iCs/>
          <w:color w:val="000000"/>
        </w:rPr>
        <w:t> ч)</w:t>
      </w:r>
    </w:p>
    <w:p w:rsidR="009C4C4F" w:rsidRPr="00F67707" w:rsidRDefault="009C4C4F" w:rsidP="009C4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707">
        <w:rPr>
          <w:color w:val="000000"/>
        </w:rPr>
        <w:t xml:space="preserve">      Начало ликвидации безграмотности: воскресные школы, рабочие курсы, «народные дома», народные университеты. Серебряный век русской культуры: И. А. Бунин, М. Горький, А. А. Блок, И. Е. Репин, В. А. Серов, М. А. Врубель, И. И. Левитан и др. (выборочно). Музыкальное искусство: Н. А. Римский-Корсаков, С. В. Рахманинов, А. Н. Скрябин и др. Открытие </w:t>
      </w:r>
      <w:proofErr w:type="spellStart"/>
      <w:r w:rsidRPr="00F67707">
        <w:rPr>
          <w:color w:val="000000"/>
        </w:rPr>
        <w:t>МХАТа</w:t>
      </w:r>
      <w:proofErr w:type="spellEnd"/>
      <w:r w:rsidRPr="00F67707">
        <w:rPr>
          <w:color w:val="000000"/>
        </w:rPr>
        <w:t>. Оперное и балетное искусство: М. М. Фокин, А. П. Павлова, Ф. И. Шаляпин, В. Ф. Нижинский и др. (выборочно). Появление кинематографа, первый российский фильм «Оборона Севастополя» (1911).</w:t>
      </w:r>
    </w:p>
    <w:p w:rsidR="00957B5F" w:rsidRPr="009213E3" w:rsidRDefault="00957B5F" w:rsidP="00921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7B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C2D" w:rsidRDefault="000C0C2D" w:rsidP="00957B5F">
      <w:pPr>
        <w:shd w:val="clear" w:color="auto" w:fill="FFFFFF"/>
        <w:spacing w:line="317" w:lineRule="exact"/>
        <w:rPr>
          <w:rFonts w:ascii="Times New Roman" w:hAnsi="Times New Roman" w:cs="Times New Roman"/>
          <w:b/>
          <w:sz w:val="24"/>
          <w:szCs w:val="24"/>
        </w:rPr>
      </w:pPr>
    </w:p>
    <w:p w:rsidR="00FA7D87" w:rsidRPr="000B4FE2" w:rsidRDefault="00FA7D8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8648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6786"/>
        <w:gridCol w:w="1417"/>
      </w:tblGrid>
      <w:tr w:rsidR="00FA7D87" w:rsidRPr="00CB3B60" w:rsidTr="00FB2776">
        <w:trPr>
          <w:trHeight w:val="480"/>
        </w:trPr>
        <w:tc>
          <w:tcPr>
            <w:tcW w:w="445" w:type="dxa"/>
            <w:vAlign w:val="center"/>
          </w:tcPr>
          <w:p w:rsidR="00FA7D87" w:rsidRPr="00EA4BC2" w:rsidRDefault="00FA7D87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86" w:type="dxa"/>
            <w:vAlign w:val="center"/>
          </w:tcPr>
          <w:p w:rsidR="00FA7D87" w:rsidRPr="00EA4BC2" w:rsidRDefault="00FA7D87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FA7D87" w:rsidRPr="00EA4BC2" w:rsidRDefault="00FA7D87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B49E8" w:rsidRPr="00CB3B60" w:rsidTr="00FB2776">
        <w:trPr>
          <w:trHeight w:val="90"/>
        </w:trPr>
        <w:tc>
          <w:tcPr>
            <w:tcW w:w="445" w:type="dxa"/>
            <w:vAlign w:val="center"/>
          </w:tcPr>
          <w:p w:rsidR="00FB49E8" w:rsidRPr="00CB3B60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86" w:type="dxa"/>
          </w:tcPr>
          <w:p w:rsidR="00FB49E8" w:rsidRPr="00FB49E8" w:rsidRDefault="00FB49E8" w:rsidP="00FB49E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B49E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Раздел I. Российское государство в конце XVII   начале  XVIII века</w:t>
            </w:r>
          </w:p>
        </w:tc>
        <w:tc>
          <w:tcPr>
            <w:tcW w:w="1417" w:type="dxa"/>
          </w:tcPr>
          <w:p w:rsidR="00FB49E8" w:rsidRPr="00FB49E8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49E8" w:rsidRPr="00CB3B60" w:rsidTr="00FB2776">
        <w:trPr>
          <w:trHeight w:val="90"/>
        </w:trPr>
        <w:tc>
          <w:tcPr>
            <w:tcW w:w="445" w:type="dxa"/>
            <w:vAlign w:val="center"/>
          </w:tcPr>
          <w:p w:rsidR="00FB49E8" w:rsidRPr="00FB2776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86" w:type="dxa"/>
          </w:tcPr>
          <w:p w:rsidR="00FB49E8" w:rsidRPr="00FB49E8" w:rsidRDefault="00FB49E8" w:rsidP="00FB49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 II.   Российская империя после Петра</w:t>
            </w:r>
            <w:proofErr w:type="gramStart"/>
            <w:r w:rsidRPr="00FB4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4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ервого  </w:t>
            </w:r>
          </w:p>
        </w:tc>
        <w:tc>
          <w:tcPr>
            <w:tcW w:w="1417" w:type="dxa"/>
          </w:tcPr>
          <w:p w:rsidR="00FB49E8" w:rsidRPr="00FB49E8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B49E8" w:rsidRPr="00CB3B60" w:rsidTr="00FB2776">
        <w:trPr>
          <w:trHeight w:val="90"/>
        </w:trPr>
        <w:tc>
          <w:tcPr>
            <w:tcW w:w="445" w:type="dxa"/>
            <w:vAlign w:val="center"/>
          </w:tcPr>
          <w:p w:rsidR="00FB49E8" w:rsidRPr="00FB2776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86" w:type="dxa"/>
          </w:tcPr>
          <w:p w:rsidR="00FB49E8" w:rsidRPr="00FB49E8" w:rsidRDefault="00FB49E8" w:rsidP="00FB49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B49E8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Раздел III.  Российская империя в первой половине XIX века</w:t>
            </w:r>
          </w:p>
        </w:tc>
        <w:tc>
          <w:tcPr>
            <w:tcW w:w="1417" w:type="dxa"/>
          </w:tcPr>
          <w:p w:rsidR="00FB49E8" w:rsidRPr="00FB49E8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B49E8" w:rsidRPr="00CB3B60" w:rsidTr="00FB2776">
        <w:trPr>
          <w:trHeight w:val="295"/>
        </w:trPr>
        <w:tc>
          <w:tcPr>
            <w:tcW w:w="445" w:type="dxa"/>
            <w:vAlign w:val="center"/>
          </w:tcPr>
          <w:p w:rsidR="00FB49E8" w:rsidRPr="00CB3B60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6" w:type="dxa"/>
          </w:tcPr>
          <w:p w:rsidR="00FB49E8" w:rsidRPr="00FB49E8" w:rsidRDefault="00FB49E8" w:rsidP="00FB49E8">
            <w:pPr>
              <w:pStyle w:val="a3"/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49E8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Раздел IV. Россия в конце XIX - начале  XX века</w:t>
            </w:r>
          </w:p>
        </w:tc>
        <w:tc>
          <w:tcPr>
            <w:tcW w:w="1417" w:type="dxa"/>
          </w:tcPr>
          <w:p w:rsidR="00FB49E8" w:rsidRPr="00FB49E8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B49E8" w:rsidRPr="00CB3B60" w:rsidTr="00FB2776">
        <w:trPr>
          <w:trHeight w:val="258"/>
        </w:trPr>
        <w:tc>
          <w:tcPr>
            <w:tcW w:w="445" w:type="dxa"/>
            <w:vAlign w:val="center"/>
          </w:tcPr>
          <w:p w:rsidR="00FB49E8" w:rsidRPr="00CB3B60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86" w:type="dxa"/>
          </w:tcPr>
          <w:p w:rsidR="00FB49E8" w:rsidRPr="00FB49E8" w:rsidRDefault="00FB49E8" w:rsidP="00FB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49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FB49E8" w:rsidRPr="00FB49E8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B49E8" w:rsidRPr="00CB3B60" w:rsidTr="00FB2776">
        <w:trPr>
          <w:trHeight w:val="260"/>
        </w:trPr>
        <w:tc>
          <w:tcPr>
            <w:tcW w:w="445" w:type="dxa"/>
          </w:tcPr>
          <w:p w:rsidR="00FB49E8" w:rsidRPr="00CB3B60" w:rsidRDefault="00FB49E8" w:rsidP="00FB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6" w:type="dxa"/>
          </w:tcPr>
          <w:p w:rsidR="00FB49E8" w:rsidRPr="007346EF" w:rsidRDefault="00FB49E8" w:rsidP="00FB49E8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B49E8" w:rsidRPr="00CB3B60" w:rsidRDefault="00FB49E8" w:rsidP="00FB4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</w:tr>
    </w:tbl>
    <w:p w:rsidR="00347124" w:rsidRDefault="00242391" w:rsidP="00FB49E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6E1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p w:rsidR="007D0343" w:rsidRPr="00242391" w:rsidRDefault="007D0343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8648" w:type="dxa"/>
        <w:tblInd w:w="534" w:type="dxa"/>
        <w:tblLayout w:type="fixed"/>
        <w:tblLook w:val="04A0"/>
      </w:tblPr>
      <w:tblGrid>
        <w:gridCol w:w="568"/>
        <w:gridCol w:w="6095"/>
        <w:gridCol w:w="851"/>
        <w:gridCol w:w="1134"/>
      </w:tblGrid>
      <w:tr w:rsidR="000D6A0F" w:rsidTr="003E6B3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ge4"/>
            <w:bookmarkEnd w:id="3"/>
            <w:r w:rsidRPr="000D6A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1136B" w:rsidRPr="00815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0D6A0F" w:rsidTr="003E6B3F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0D6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6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0D6A0F" w:rsidRDefault="000D6A0F" w:rsidP="007D0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0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B2B87" w:rsidTr="003E6B3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832CA" w:rsidRDefault="00CB2B87" w:rsidP="007D03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B2B87" w:rsidRPr="0084744E" w:rsidRDefault="00CB2B87" w:rsidP="00BD02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Style w:val="c14"/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r w:rsidRPr="0084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Российское государство в конце XVII   начале  XVIII века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84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Наше Отечество - Россия в XVII </w:t>
            </w:r>
            <w:proofErr w:type="gramStart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9342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87" w:rsidRPr="007D0343" w:rsidRDefault="00CB2B87" w:rsidP="00FB27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D02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Детство и Юность Петра</w:t>
            </w:r>
            <w:proofErr w:type="gramStart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9342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D02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Воцарение Петра 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225D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D02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война (1700-1721гг). Основание 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225D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D02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Заслуги Петра Великого в истории России 1689-1725гг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225D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B049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Style w:val="c14"/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</w:t>
            </w:r>
            <w:r w:rsidRPr="0084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Российская империя после Петра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proofErr w:type="gramStart"/>
            <w:r w:rsidRPr="0084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 и Петр</w:t>
            </w:r>
            <w:r w:rsidRPr="0084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052A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B049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proofErr w:type="gramStart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нновна и Иван </w:t>
            </w:r>
            <w:r w:rsidRPr="0084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052A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B049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Царствование Елизаветы Петровны 1741-1761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052A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BB049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Екатерины Великой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052A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E00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3E42A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III.  Российская империя в первой половине XIX века</w:t>
            </w: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4744E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России со странами Европы в конце </w:t>
            </w:r>
            <w:r w:rsidRPr="0084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84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C636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3E42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84744E">
              <w:rPr>
                <w:color w:val="000000"/>
              </w:rPr>
              <w:t xml:space="preserve">Император Александр </w:t>
            </w:r>
            <w:r w:rsidRPr="0084744E">
              <w:rPr>
                <w:color w:val="000000"/>
                <w:lang w:val="en-US"/>
              </w:rPr>
              <w:t>I</w:t>
            </w:r>
            <w:r w:rsidRPr="00825611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C636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3E42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C636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87" w:rsidRPr="007D0343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3E42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44E">
              <w:rPr>
                <w:rFonts w:ascii="Times New Roman" w:hAnsi="Times New Roman" w:cs="Times New Roman"/>
                <w:sz w:val="24"/>
                <w:szCs w:val="24"/>
              </w:rPr>
              <w:t>Император   Николай</w:t>
            </w:r>
            <w:proofErr w:type="gramStart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4744E"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B87" w:rsidRPr="00825611" w:rsidRDefault="00CB2B87" w:rsidP="007E74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0D6C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84744E">
              <w:rPr>
                <w:rStyle w:val="c5"/>
                <w:b/>
                <w:bCs/>
                <w:color w:val="000000"/>
                <w:shd w:val="clear" w:color="auto" w:fill="FFFFFF"/>
              </w:rPr>
              <w:t>Раздел IV. Россия в конце XIX - начале  XX века</w:t>
            </w:r>
            <w:r>
              <w:rPr>
                <w:rStyle w:val="c5"/>
                <w:b/>
                <w:bCs/>
                <w:color w:val="000000"/>
                <w:shd w:val="clear" w:color="auto" w:fill="FFFFFF"/>
              </w:rPr>
              <w:t>.</w:t>
            </w:r>
            <w:r w:rsidRPr="0084744E">
              <w:rPr>
                <w:rStyle w:val="c5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4744E">
              <w:rPr>
                <w:color w:val="000000"/>
              </w:rPr>
              <w:t xml:space="preserve">Царь - освободитель Александр </w:t>
            </w:r>
            <w:r w:rsidRPr="0084744E">
              <w:rPr>
                <w:color w:val="00000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634D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B2B87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0D6C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84744E">
              <w:rPr>
                <w:color w:val="000000"/>
              </w:rPr>
              <w:t>Царь Александр</w:t>
            </w:r>
            <w:proofErr w:type="gramStart"/>
            <w:r w:rsidRPr="0084744E">
              <w:rPr>
                <w:color w:val="000000"/>
                <w:lang w:val="en-US"/>
              </w:rPr>
              <w:t>III</w:t>
            </w:r>
            <w:proofErr w:type="gramEnd"/>
            <w:r w:rsidRPr="0084744E">
              <w:rPr>
                <w:color w:val="000000"/>
              </w:rPr>
              <w:t xml:space="preserve"> царь Миротворец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634D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0D6C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84744E">
              <w:rPr>
                <w:color w:val="000000"/>
              </w:rPr>
              <w:t xml:space="preserve"> Последний российский император - Николай </w:t>
            </w:r>
            <w:r w:rsidRPr="0084744E">
              <w:rPr>
                <w:color w:val="00000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1B679C" w:rsidRDefault="00CB2B87" w:rsidP="00634D5C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7D0343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0D6C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84744E">
              <w:rPr>
                <w:color w:val="000000"/>
              </w:rPr>
              <w:t>Революционные выступления 1905-1907годов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8B5E19" w:rsidRDefault="00CB2B87" w:rsidP="00634D5C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7" w:rsidTr="003E6B3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Default="00CB2B87" w:rsidP="00030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84744E" w:rsidRDefault="00CB2B87" w:rsidP="000D6C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84744E">
              <w:rPr>
                <w:color w:val="000000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87" w:rsidRPr="00CB2B87" w:rsidRDefault="00CB2B87" w:rsidP="007E1E3C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7" w:rsidRPr="009D42DF" w:rsidRDefault="00CB2B87" w:rsidP="009D4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59D" w:rsidRDefault="00B2359D"/>
    <w:p w:rsidR="00FB2776" w:rsidRDefault="00FB2776"/>
    <w:p w:rsidR="00FB2776" w:rsidRDefault="00FB2776"/>
    <w:p w:rsidR="007D12FB" w:rsidRDefault="007D12FB"/>
    <w:p w:rsidR="007D12FB" w:rsidRDefault="007D12FB"/>
    <w:p w:rsidR="007D12FB" w:rsidRDefault="007D12FB"/>
    <w:sectPr w:rsidR="007D12FB" w:rsidSect="001B6CBB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D7" w:rsidRDefault="00487CD7" w:rsidP="001B6CBB">
      <w:pPr>
        <w:spacing w:after="0" w:line="240" w:lineRule="auto"/>
      </w:pPr>
      <w:r>
        <w:separator/>
      </w:r>
    </w:p>
  </w:endnote>
  <w:endnote w:type="continuationSeparator" w:id="0">
    <w:p w:rsidR="00487CD7" w:rsidRDefault="00487CD7" w:rsidP="001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22" w:rsidRDefault="009006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D7" w:rsidRDefault="00487CD7" w:rsidP="001B6CBB">
      <w:pPr>
        <w:spacing w:after="0" w:line="240" w:lineRule="auto"/>
      </w:pPr>
      <w:r>
        <w:separator/>
      </w:r>
    </w:p>
  </w:footnote>
  <w:footnote w:type="continuationSeparator" w:id="0">
    <w:p w:rsidR="00487CD7" w:rsidRDefault="00487CD7" w:rsidP="001B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EB2EDE9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B18C0"/>
    <w:multiLevelType w:val="hybridMultilevel"/>
    <w:tmpl w:val="52B2F920"/>
    <w:lvl w:ilvl="0" w:tplc="B478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246702"/>
    <w:multiLevelType w:val="hybridMultilevel"/>
    <w:tmpl w:val="A4BA1670"/>
    <w:lvl w:ilvl="0" w:tplc="EA6015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6F6"/>
    <w:multiLevelType w:val="hybridMultilevel"/>
    <w:tmpl w:val="2F902544"/>
    <w:lvl w:ilvl="0" w:tplc="84843B9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FD03C6"/>
    <w:multiLevelType w:val="hybridMultilevel"/>
    <w:tmpl w:val="BC34CCC0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5F8D"/>
    <w:multiLevelType w:val="hybridMultilevel"/>
    <w:tmpl w:val="10E6B860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8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B0D7D4D"/>
    <w:multiLevelType w:val="hybridMultilevel"/>
    <w:tmpl w:val="76D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522B2"/>
    <w:multiLevelType w:val="hybridMultilevel"/>
    <w:tmpl w:val="984AF14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41125"/>
    <w:multiLevelType w:val="hybridMultilevel"/>
    <w:tmpl w:val="F0B2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B55FB"/>
    <w:multiLevelType w:val="hybridMultilevel"/>
    <w:tmpl w:val="AB3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531A7"/>
    <w:multiLevelType w:val="hybridMultilevel"/>
    <w:tmpl w:val="01F200B2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0612C04"/>
    <w:multiLevelType w:val="hybridMultilevel"/>
    <w:tmpl w:val="54E0888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24345"/>
    <w:multiLevelType w:val="multilevel"/>
    <w:tmpl w:val="F7D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62088"/>
    <w:multiLevelType w:val="hybridMultilevel"/>
    <w:tmpl w:val="6FAA446A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2FC8"/>
    <w:multiLevelType w:val="hybridMultilevel"/>
    <w:tmpl w:val="9AB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D3BCE"/>
    <w:multiLevelType w:val="hybridMultilevel"/>
    <w:tmpl w:val="423685E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9840756"/>
    <w:multiLevelType w:val="multilevel"/>
    <w:tmpl w:val="455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D7945"/>
    <w:multiLevelType w:val="hybridMultilevel"/>
    <w:tmpl w:val="556C80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F397C99"/>
    <w:multiLevelType w:val="hybridMultilevel"/>
    <w:tmpl w:val="7CCA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B6D17"/>
    <w:multiLevelType w:val="hybridMultilevel"/>
    <w:tmpl w:val="B50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32040"/>
    <w:multiLevelType w:val="hybridMultilevel"/>
    <w:tmpl w:val="E9E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D3EC6"/>
    <w:multiLevelType w:val="hybridMultilevel"/>
    <w:tmpl w:val="F302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4558"/>
    <w:multiLevelType w:val="hybridMultilevel"/>
    <w:tmpl w:val="FCD07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7B650C"/>
    <w:multiLevelType w:val="hybridMultilevel"/>
    <w:tmpl w:val="981C18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8D7B0E"/>
    <w:multiLevelType w:val="hybridMultilevel"/>
    <w:tmpl w:val="20329FD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A24C0"/>
    <w:multiLevelType w:val="hybridMultilevel"/>
    <w:tmpl w:val="02F6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5270E3"/>
    <w:multiLevelType w:val="hybridMultilevel"/>
    <w:tmpl w:val="E926002E"/>
    <w:lvl w:ilvl="0" w:tplc="84843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F12A1"/>
    <w:multiLevelType w:val="hybridMultilevel"/>
    <w:tmpl w:val="990AA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7F003CA"/>
    <w:multiLevelType w:val="hybridMultilevel"/>
    <w:tmpl w:val="D06A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42704"/>
    <w:multiLevelType w:val="hybridMultilevel"/>
    <w:tmpl w:val="59488A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77F94DA1"/>
    <w:multiLevelType w:val="hybridMultilevel"/>
    <w:tmpl w:val="A8E6F5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8DC6A1E"/>
    <w:multiLevelType w:val="hybridMultilevel"/>
    <w:tmpl w:val="84A66456"/>
    <w:lvl w:ilvl="0" w:tplc="0419000F">
      <w:start w:val="1"/>
      <w:numFmt w:val="decimal"/>
      <w:lvlText w:val="%1."/>
      <w:lvlJc w:val="left"/>
      <w:pPr>
        <w:ind w:left="315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9">
    <w:nsid w:val="7AB2520C"/>
    <w:multiLevelType w:val="hybridMultilevel"/>
    <w:tmpl w:val="DCC64444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36"/>
  </w:num>
  <w:num w:numId="11">
    <w:abstractNumId w:val="26"/>
  </w:num>
  <w:num w:numId="12">
    <w:abstractNumId w:val="3"/>
  </w:num>
  <w:num w:numId="13">
    <w:abstractNumId w:val="32"/>
  </w:num>
  <w:num w:numId="14">
    <w:abstractNumId w:val="21"/>
  </w:num>
  <w:num w:numId="15">
    <w:abstractNumId w:val="39"/>
  </w:num>
  <w:num w:numId="16">
    <w:abstractNumId w:val="7"/>
  </w:num>
  <w:num w:numId="17">
    <w:abstractNumId w:val="15"/>
  </w:num>
  <w:num w:numId="18">
    <w:abstractNumId w:val="19"/>
  </w:num>
  <w:num w:numId="19">
    <w:abstractNumId w:val="24"/>
  </w:num>
  <w:num w:numId="20">
    <w:abstractNumId w:val="38"/>
  </w:num>
  <w:num w:numId="21">
    <w:abstractNumId w:val="31"/>
  </w:num>
  <w:num w:numId="22">
    <w:abstractNumId w:val="25"/>
  </w:num>
  <w:num w:numId="23">
    <w:abstractNumId w:val="12"/>
  </w:num>
  <w:num w:numId="24">
    <w:abstractNumId w:val="14"/>
  </w:num>
  <w:num w:numId="25">
    <w:abstractNumId w:val="6"/>
  </w:num>
  <w:num w:numId="26">
    <w:abstractNumId w:val="30"/>
  </w:num>
  <w:num w:numId="27">
    <w:abstractNumId w:val="17"/>
  </w:num>
  <w:num w:numId="28">
    <w:abstractNumId w:val="22"/>
  </w:num>
  <w:num w:numId="29">
    <w:abstractNumId w:val="4"/>
  </w:num>
  <w:num w:numId="30">
    <w:abstractNumId w:val="28"/>
  </w:num>
  <w:num w:numId="31">
    <w:abstractNumId w:val="34"/>
  </w:num>
  <w:num w:numId="32">
    <w:abstractNumId w:val="37"/>
  </w:num>
  <w:num w:numId="33">
    <w:abstractNumId w:val="23"/>
  </w:num>
  <w:num w:numId="34">
    <w:abstractNumId w:val="29"/>
  </w:num>
  <w:num w:numId="35">
    <w:abstractNumId w:val="18"/>
  </w:num>
  <w:num w:numId="36">
    <w:abstractNumId w:val="9"/>
  </w:num>
  <w:num w:numId="37">
    <w:abstractNumId w:val="27"/>
  </w:num>
  <w:num w:numId="38">
    <w:abstractNumId w:val="20"/>
  </w:num>
  <w:num w:numId="39">
    <w:abstractNumId w:val="35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5BB"/>
    <w:rsid w:val="000134E3"/>
    <w:rsid w:val="000306EA"/>
    <w:rsid w:val="000A1355"/>
    <w:rsid w:val="000C0C2D"/>
    <w:rsid w:val="000D6A0F"/>
    <w:rsid w:val="001236F3"/>
    <w:rsid w:val="00147278"/>
    <w:rsid w:val="0015092C"/>
    <w:rsid w:val="00195D34"/>
    <w:rsid w:val="001B6CBB"/>
    <w:rsid w:val="001D7032"/>
    <w:rsid w:val="001E764C"/>
    <w:rsid w:val="00242391"/>
    <w:rsid w:val="00252732"/>
    <w:rsid w:val="00253503"/>
    <w:rsid w:val="0030775F"/>
    <w:rsid w:val="0031136B"/>
    <w:rsid w:val="00314271"/>
    <w:rsid w:val="00347124"/>
    <w:rsid w:val="00397C53"/>
    <w:rsid w:val="003B73D2"/>
    <w:rsid w:val="003D473D"/>
    <w:rsid w:val="003D5507"/>
    <w:rsid w:val="003E5784"/>
    <w:rsid w:val="003E6B3F"/>
    <w:rsid w:val="004504D5"/>
    <w:rsid w:val="00450ED8"/>
    <w:rsid w:val="00455287"/>
    <w:rsid w:val="0047309B"/>
    <w:rsid w:val="00487CD7"/>
    <w:rsid w:val="004913EE"/>
    <w:rsid w:val="004B5964"/>
    <w:rsid w:val="004D38AA"/>
    <w:rsid w:val="004F0434"/>
    <w:rsid w:val="00525BC1"/>
    <w:rsid w:val="00574839"/>
    <w:rsid w:val="00585591"/>
    <w:rsid w:val="00590491"/>
    <w:rsid w:val="005E2310"/>
    <w:rsid w:val="006713DB"/>
    <w:rsid w:val="00671D7E"/>
    <w:rsid w:val="006B2049"/>
    <w:rsid w:val="006E18AA"/>
    <w:rsid w:val="00703FF6"/>
    <w:rsid w:val="0073052B"/>
    <w:rsid w:val="0073445D"/>
    <w:rsid w:val="00735897"/>
    <w:rsid w:val="007435F4"/>
    <w:rsid w:val="00756439"/>
    <w:rsid w:val="007618F2"/>
    <w:rsid w:val="00764873"/>
    <w:rsid w:val="007815F3"/>
    <w:rsid w:val="007967F6"/>
    <w:rsid w:val="007A29F8"/>
    <w:rsid w:val="007A7A6C"/>
    <w:rsid w:val="007D0343"/>
    <w:rsid w:val="007D12FB"/>
    <w:rsid w:val="007E6ADB"/>
    <w:rsid w:val="008019E4"/>
    <w:rsid w:val="00825611"/>
    <w:rsid w:val="00843861"/>
    <w:rsid w:val="0084744E"/>
    <w:rsid w:val="00856EB4"/>
    <w:rsid w:val="0086645B"/>
    <w:rsid w:val="00900622"/>
    <w:rsid w:val="00917593"/>
    <w:rsid w:val="009213E3"/>
    <w:rsid w:val="00955218"/>
    <w:rsid w:val="00957B5F"/>
    <w:rsid w:val="00971BAD"/>
    <w:rsid w:val="009832CA"/>
    <w:rsid w:val="0098572C"/>
    <w:rsid w:val="00992549"/>
    <w:rsid w:val="009B3D25"/>
    <w:rsid w:val="009C21DC"/>
    <w:rsid w:val="009C4C4F"/>
    <w:rsid w:val="009D42DF"/>
    <w:rsid w:val="009F1D24"/>
    <w:rsid w:val="00A4692F"/>
    <w:rsid w:val="00A63733"/>
    <w:rsid w:val="00A836C2"/>
    <w:rsid w:val="00A83CB9"/>
    <w:rsid w:val="00A948B8"/>
    <w:rsid w:val="00A955BB"/>
    <w:rsid w:val="00A96FE1"/>
    <w:rsid w:val="00A97F9F"/>
    <w:rsid w:val="00AA0256"/>
    <w:rsid w:val="00AD3B3E"/>
    <w:rsid w:val="00AF2E3B"/>
    <w:rsid w:val="00B079F2"/>
    <w:rsid w:val="00B2359D"/>
    <w:rsid w:val="00B946B3"/>
    <w:rsid w:val="00BA26FB"/>
    <w:rsid w:val="00BA5D6E"/>
    <w:rsid w:val="00BD664F"/>
    <w:rsid w:val="00C1338E"/>
    <w:rsid w:val="00CB2B87"/>
    <w:rsid w:val="00CB39DA"/>
    <w:rsid w:val="00D00586"/>
    <w:rsid w:val="00D159C4"/>
    <w:rsid w:val="00D25ACA"/>
    <w:rsid w:val="00D2782B"/>
    <w:rsid w:val="00D60E7E"/>
    <w:rsid w:val="00D617D5"/>
    <w:rsid w:val="00D72F72"/>
    <w:rsid w:val="00D802CA"/>
    <w:rsid w:val="00D87C75"/>
    <w:rsid w:val="00D968AE"/>
    <w:rsid w:val="00E00FF5"/>
    <w:rsid w:val="00E238AB"/>
    <w:rsid w:val="00E75010"/>
    <w:rsid w:val="00EC7F89"/>
    <w:rsid w:val="00F03F19"/>
    <w:rsid w:val="00F04224"/>
    <w:rsid w:val="00F11ED2"/>
    <w:rsid w:val="00F37836"/>
    <w:rsid w:val="00F4778B"/>
    <w:rsid w:val="00FA7D87"/>
    <w:rsid w:val="00FB2776"/>
    <w:rsid w:val="00FB3742"/>
    <w:rsid w:val="00FB3E07"/>
    <w:rsid w:val="00FB49E8"/>
    <w:rsid w:val="00FB5528"/>
    <w:rsid w:val="00FD44D9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B73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aliases w:val="основа,Без интервала1"/>
    <w:link w:val="a4"/>
    <w:uiPriority w:val="1"/>
    <w:qFormat/>
    <w:rsid w:val="003B73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3B73D2"/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_"/>
    <w:link w:val="10"/>
    <w:locked/>
    <w:rsid w:val="003B73D2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5"/>
    <w:rsid w:val="003B73D2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6">
    <w:name w:val="List Paragraph"/>
    <w:basedOn w:val="a"/>
    <w:uiPriority w:val="34"/>
    <w:qFormat/>
    <w:rsid w:val="00195D34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7">
    <w:name w:val="Body Text"/>
    <w:basedOn w:val="a"/>
    <w:link w:val="a8"/>
    <w:uiPriority w:val="99"/>
    <w:rsid w:val="00195D34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5D3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9">
    <w:name w:val="Table Grid"/>
    <w:basedOn w:val="a1"/>
    <w:uiPriority w:val="59"/>
    <w:rsid w:val="0095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6CBB"/>
  </w:style>
  <w:style w:type="paragraph" w:styleId="ac">
    <w:name w:val="footer"/>
    <w:basedOn w:val="a"/>
    <w:link w:val="ad"/>
    <w:uiPriority w:val="99"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CBB"/>
  </w:style>
  <w:style w:type="paragraph" w:customStyle="1" w:styleId="c7">
    <w:name w:val="c7"/>
    <w:basedOn w:val="a"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02CA"/>
  </w:style>
  <w:style w:type="paragraph" w:styleId="ae">
    <w:name w:val="Normal (Web)"/>
    <w:basedOn w:val="a"/>
    <w:unhideWhenUsed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C0C2D"/>
  </w:style>
  <w:style w:type="character" w:customStyle="1" w:styleId="c8">
    <w:name w:val="c8"/>
    <w:basedOn w:val="a0"/>
    <w:rsid w:val="000C0C2D"/>
  </w:style>
  <w:style w:type="character" w:customStyle="1" w:styleId="c0">
    <w:name w:val="c0"/>
    <w:basedOn w:val="a0"/>
    <w:rsid w:val="000C0C2D"/>
  </w:style>
  <w:style w:type="paragraph" w:customStyle="1" w:styleId="c19">
    <w:name w:val="c19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C4C4F"/>
    <w:rPr>
      <w:b/>
      <w:bCs/>
    </w:rPr>
  </w:style>
  <w:style w:type="character" w:customStyle="1" w:styleId="c5">
    <w:name w:val="c5"/>
    <w:basedOn w:val="a0"/>
    <w:rsid w:val="00FB49E8"/>
  </w:style>
  <w:style w:type="character" w:customStyle="1" w:styleId="c14">
    <w:name w:val="c14"/>
    <w:basedOn w:val="a0"/>
    <w:rsid w:val="0084744E"/>
  </w:style>
  <w:style w:type="paragraph" w:styleId="af0">
    <w:name w:val="Balloon Text"/>
    <w:basedOn w:val="a"/>
    <w:link w:val="af1"/>
    <w:uiPriority w:val="99"/>
    <w:semiHidden/>
    <w:unhideWhenUsed/>
    <w:rsid w:val="001D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75</cp:revision>
  <cp:lastPrinted>2023-09-18T13:27:00Z</cp:lastPrinted>
  <dcterms:created xsi:type="dcterms:W3CDTF">2019-09-21T07:39:00Z</dcterms:created>
  <dcterms:modified xsi:type="dcterms:W3CDTF">2024-10-05T13:36:00Z</dcterms:modified>
</cp:coreProperties>
</file>